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A0" w:rsidRPr="00F55A16" w:rsidRDefault="007435B7" w:rsidP="008C632C">
      <w:pPr>
        <w:spacing w:line="240" w:lineRule="auto"/>
        <w:contextualSpacing/>
        <w:jc w:val="center"/>
        <w:rPr>
          <w:rFonts w:ascii="Arial Black" w:hAnsi="Arial Black" w:cstheme="minorHAnsi"/>
          <w:sz w:val="24"/>
          <w:szCs w:val="24"/>
        </w:rPr>
      </w:pPr>
      <w:bookmarkStart w:id="0" w:name="_GoBack"/>
      <w:bookmarkEnd w:id="0"/>
      <w:r w:rsidRPr="00F55A16">
        <w:rPr>
          <w:rFonts w:ascii="Arial Black" w:hAnsi="Arial Black" w:cstheme="minorHAnsi"/>
          <w:sz w:val="24"/>
          <w:szCs w:val="24"/>
        </w:rPr>
        <w:t>Cruz Ortiz Jr.</w:t>
      </w:r>
    </w:p>
    <w:p w:rsidR="00775CA0" w:rsidRPr="00F40696" w:rsidRDefault="00F55A16" w:rsidP="008C632C">
      <w:pPr>
        <w:spacing w:line="240" w:lineRule="auto"/>
        <w:contextualSpacing/>
        <w:jc w:val="center"/>
        <w:rPr>
          <w:rFonts w:cstheme="minorHAnsi"/>
          <w:sz w:val="24"/>
          <w:szCs w:val="24"/>
        </w:rPr>
      </w:pPr>
      <w:r>
        <w:rPr>
          <w:rFonts w:cstheme="minorHAnsi"/>
          <w:sz w:val="24"/>
          <w:szCs w:val="24"/>
        </w:rPr>
        <w:t>Environmental Engineering Sciences, University of Florida 32611</w:t>
      </w:r>
    </w:p>
    <w:p w:rsidR="00775CA0" w:rsidRPr="00F40696" w:rsidRDefault="005A04F4" w:rsidP="008C632C">
      <w:pPr>
        <w:spacing w:line="240" w:lineRule="auto"/>
        <w:contextualSpacing/>
        <w:jc w:val="center"/>
        <w:rPr>
          <w:rFonts w:cstheme="minorHAnsi"/>
          <w:sz w:val="24"/>
          <w:szCs w:val="24"/>
        </w:rPr>
      </w:pPr>
      <w:hyperlink r:id="rId9" w:history="1">
        <w:r w:rsidR="00F55A16" w:rsidRPr="00335630">
          <w:rPr>
            <w:rStyle w:val="Hyperlink"/>
            <w:rFonts w:cstheme="minorHAnsi"/>
            <w:sz w:val="24"/>
            <w:szCs w:val="24"/>
          </w:rPr>
          <w:t>cortiz@ufl.edu</w:t>
        </w:r>
      </w:hyperlink>
    </w:p>
    <w:p w:rsidR="00775CA0" w:rsidRPr="00F40696" w:rsidRDefault="00775CA0" w:rsidP="00F43E1D">
      <w:pPr>
        <w:contextualSpacing/>
        <w:rPr>
          <w:rFonts w:cstheme="minorHAnsi"/>
          <w:sz w:val="24"/>
          <w:szCs w:val="24"/>
        </w:rPr>
      </w:pPr>
    </w:p>
    <w:p w:rsidR="00DB20D8" w:rsidRPr="00F40696" w:rsidRDefault="00DB20D8" w:rsidP="00775CA0">
      <w:pPr>
        <w:pBdr>
          <w:top w:val="double" w:sz="6" w:space="1" w:color="auto"/>
          <w:bottom w:val="double" w:sz="6" w:space="1" w:color="auto"/>
        </w:pBdr>
        <w:contextualSpacing/>
        <w:jc w:val="center"/>
        <w:rPr>
          <w:rFonts w:cstheme="minorHAnsi"/>
          <w:sz w:val="24"/>
          <w:szCs w:val="24"/>
        </w:rPr>
      </w:pPr>
      <w:r w:rsidRPr="00F40696">
        <w:rPr>
          <w:rFonts w:cstheme="minorHAnsi"/>
          <w:sz w:val="24"/>
          <w:szCs w:val="24"/>
        </w:rPr>
        <w:t>Curriculum Vitae</w:t>
      </w:r>
      <w:r w:rsidR="00B76200">
        <w:rPr>
          <w:rFonts w:cstheme="minorHAnsi"/>
          <w:sz w:val="24"/>
          <w:szCs w:val="24"/>
        </w:rPr>
        <w:t xml:space="preserve"> (Hyperlinked)</w:t>
      </w:r>
    </w:p>
    <w:p w:rsidR="007435B7" w:rsidRPr="004358D5" w:rsidRDefault="007435B7" w:rsidP="00775CA0">
      <w:pPr>
        <w:contextualSpacing/>
        <w:jc w:val="center"/>
        <w:rPr>
          <w:rFonts w:cstheme="minorHAnsi"/>
        </w:rPr>
      </w:pPr>
    </w:p>
    <w:p w:rsidR="00F55A16" w:rsidRDefault="00DB20D8" w:rsidP="008C632C">
      <w:pPr>
        <w:spacing w:line="240" w:lineRule="auto"/>
        <w:contextualSpacing/>
        <w:rPr>
          <w:rFonts w:cstheme="minorHAnsi"/>
        </w:rPr>
      </w:pPr>
      <w:r w:rsidRPr="008C632C">
        <w:rPr>
          <w:rFonts w:cstheme="minorHAnsi"/>
          <w:b/>
        </w:rPr>
        <w:t>Education:</w:t>
      </w:r>
    </w:p>
    <w:p w:rsidR="00F55A16" w:rsidRDefault="00F55A16" w:rsidP="002E3456">
      <w:pPr>
        <w:spacing w:line="240" w:lineRule="auto"/>
        <w:contextualSpacing/>
        <w:jc w:val="right"/>
        <w:rPr>
          <w:rFonts w:cstheme="minorHAnsi"/>
        </w:rPr>
      </w:pPr>
      <w:r w:rsidRPr="002C3A34">
        <w:rPr>
          <w:rFonts w:cstheme="minorHAnsi"/>
        </w:rPr>
        <w:t>University</w:t>
      </w:r>
      <w:r>
        <w:rPr>
          <w:rFonts w:cstheme="minorHAnsi"/>
        </w:rPr>
        <w:t xml:space="preserve"> of Florida ¬ PhD </w:t>
      </w:r>
      <w:r w:rsidR="00804ED0">
        <w:rPr>
          <w:rFonts w:cstheme="minorHAnsi"/>
        </w:rPr>
        <w:t xml:space="preserve">Student ¬ Department of Environmental Engineering Sciences         </w:t>
      </w:r>
      <w:r w:rsidR="002E3456">
        <w:rPr>
          <w:rFonts w:cstheme="minorHAnsi"/>
        </w:rPr>
        <w:t xml:space="preserve">                                (Present)</w:t>
      </w:r>
    </w:p>
    <w:p w:rsidR="00F55A16" w:rsidRDefault="002E3456" w:rsidP="008C632C">
      <w:pPr>
        <w:spacing w:line="240" w:lineRule="auto"/>
        <w:contextualSpacing/>
        <w:rPr>
          <w:rFonts w:cstheme="minorHAnsi"/>
        </w:rPr>
      </w:pPr>
      <w:r>
        <w:rPr>
          <w:rFonts w:cstheme="minorHAnsi"/>
        </w:rPr>
        <w:t>Committee Co-chairs: Prof. Dr. Chang-Yu Wu &amp; Prof. Dr. Tara Sabo-Atwood</w:t>
      </w:r>
    </w:p>
    <w:p w:rsidR="00F55A16" w:rsidRPr="00375CA0" w:rsidRDefault="00F55A16" w:rsidP="008C632C">
      <w:pPr>
        <w:spacing w:line="240" w:lineRule="auto"/>
        <w:contextualSpacing/>
        <w:rPr>
          <w:rFonts w:cstheme="minorHAnsi"/>
          <w:b/>
          <w:sz w:val="8"/>
          <w:szCs w:val="8"/>
        </w:rPr>
      </w:pPr>
    </w:p>
    <w:p w:rsidR="008C632C" w:rsidRPr="008C632C" w:rsidRDefault="008C632C" w:rsidP="008C632C">
      <w:pPr>
        <w:spacing w:line="240" w:lineRule="auto"/>
        <w:contextualSpacing/>
        <w:rPr>
          <w:rFonts w:cstheme="minorHAnsi"/>
          <w:b/>
          <w:sz w:val="8"/>
        </w:rPr>
      </w:pPr>
    </w:p>
    <w:p w:rsidR="00954981" w:rsidRDefault="00DB20D8" w:rsidP="005E13C2">
      <w:pPr>
        <w:contextualSpacing/>
        <w:jc w:val="both"/>
        <w:rPr>
          <w:rFonts w:cstheme="minorHAnsi"/>
        </w:rPr>
      </w:pPr>
      <w:r w:rsidRPr="002C3A34">
        <w:rPr>
          <w:rFonts w:cstheme="minorHAnsi"/>
        </w:rPr>
        <w:t>University</w:t>
      </w:r>
      <w:r>
        <w:rPr>
          <w:rFonts w:cstheme="minorHAnsi"/>
        </w:rPr>
        <w:t xml:space="preserve"> of California</w:t>
      </w:r>
      <w:r w:rsidR="00954981" w:rsidRPr="007B4EBE">
        <w:rPr>
          <w:rFonts w:cstheme="minorHAnsi"/>
        </w:rPr>
        <w:t xml:space="preserve"> Santa Cruz</w:t>
      </w:r>
      <w:r w:rsidR="00F56DC2">
        <w:rPr>
          <w:rFonts w:cstheme="minorHAnsi"/>
        </w:rPr>
        <w:t xml:space="preserve"> </w:t>
      </w:r>
      <w:r w:rsidR="00E3233E">
        <w:rPr>
          <w:rFonts w:cstheme="minorHAnsi"/>
        </w:rPr>
        <w:t>¬ B.Sc.</w:t>
      </w:r>
      <w:r w:rsidR="00F56DC2">
        <w:rPr>
          <w:rFonts w:cstheme="minorHAnsi"/>
        </w:rPr>
        <w:t xml:space="preserve"> ¬ Earth Science</w:t>
      </w:r>
      <w:r w:rsidR="00BE112F">
        <w:rPr>
          <w:rFonts w:cstheme="minorHAnsi"/>
        </w:rPr>
        <w:t xml:space="preserve"> ¬ Thesis Honors</w:t>
      </w:r>
      <w:r w:rsidR="00553CBC">
        <w:rPr>
          <w:rFonts w:cstheme="minorHAnsi"/>
        </w:rPr>
        <w:tab/>
      </w:r>
      <w:r w:rsidR="005E13C2">
        <w:rPr>
          <w:rFonts w:cstheme="minorHAnsi"/>
        </w:rPr>
        <w:tab/>
      </w:r>
      <w:r w:rsidR="005E13C2">
        <w:rPr>
          <w:rFonts w:cstheme="minorHAnsi"/>
        </w:rPr>
        <w:tab/>
      </w:r>
      <w:r w:rsidR="00553CBC">
        <w:rPr>
          <w:rFonts w:cstheme="minorHAnsi"/>
        </w:rPr>
        <w:t xml:space="preserve">  </w:t>
      </w:r>
      <w:r w:rsidR="005B1077">
        <w:rPr>
          <w:rFonts w:cstheme="minorHAnsi"/>
        </w:rPr>
        <w:t>(Spring 10’- Spring 12’)</w:t>
      </w:r>
    </w:p>
    <w:p w:rsidR="00EE49E2" w:rsidRDefault="00EE49E2" w:rsidP="005E13C2">
      <w:pPr>
        <w:contextualSpacing/>
        <w:jc w:val="both"/>
        <w:rPr>
          <w:rFonts w:cstheme="minorHAnsi"/>
        </w:rPr>
      </w:pPr>
      <w:r>
        <w:rPr>
          <w:rFonts w:cstheme="minorHAnsi"/>
        </w:rPr>
        <w:t>Advisor</w:t>
      </w:r>
      <w:r w:rsidR="00AE19A6">
        <w:rPr>
          <w:rFonts w:cstheme="minorHAnsi"/>
        </w:rPr>
        <w:t>s</w:t>
      </w:r>
      <w:r>
        <w:rPr>
          <w:rFonts w:cstheme="minorHAnsi"/>
        </w:rPr>
        <w:t>: Dr. Peter S. Weiss-Penzias, Project Scientist</w:t>
      </w:r>
      <w:r w:rsidR="00AE19A6">
        <w:rPr>
          <w:rFonts w:cstheme="minorHAnsi"/>
        </w:rPr>
        <w:t xml:space="preserve"> &amp; </w:t>
      </w:r>
      <w:r w:rsidR="00D15A62">
        <w:rPr>
          <w:rFonts w:cstheme="minorHAnsi"/>
        </w:rPr>
        <w:t xml:space="preserve">Prof. </w:t>
      </w:r>
      <w:r w:rsidR="00AE19A6">
        <w:rPr>
          <w:rFonts w:cstheme="minorHAnsi"/>
        </w:rPr>
        <w:t>A. Russell Flegal</w:t>
      </w:r>
    </w:p>
    <w:p w:rsidR="00375CA0" w:rsidRPr="00375CA0" w:rsidRDefault="00375CA0" w:rsidP="005E13C2">
      <w:pPr>
        <w:contextualSpacing/>
        <w:jc w:val="both"/>
        <w:rPr>
          <w:rFonts w:cstheme="minorHAnsi"/>
          <w:b/>
          <w:sz w:val="8"/>
          <w:szCs w:val="8"/>
          <w:u w:val="single"/>
        </w:rPr>
      </w:pPr>
    </w:p>
    <w:p w:rsidR="005B1077" w:rsidRDefault="005B1077" w:rsidP="005E13C2">
      <w:pPr>
        <w:contextualSpacing/>
        <w:jc w:val="both"/>
        <w:rPr>
          <w:rFonts w:cstheme="minorHAnsi"/>
        </w:rPr>
      </w:pPr>
      <w:r>
        <w:rPr>
          <w:rFonts w:cstheme="minorHAnsi"/>
        </w:rPr>
        <w:t xml:space="preserve">El Camino Community College ¬ </w:t>
      </w:r>
      <w:r w:rsidR="00EF3632">
        <w:rPr>
          <w:rFonts w:cstheme="minorHAnsi"/>
        </w:rPr>
        <w:t>Chemistry and Math</w:t>
      </w:r>
      <w:r w:rsidR="00D5108C">
        <w:rPr>
          <w:rFonts w:cstheme="minorHAnsi"/>
        </w:rPr>
        <w:t xml:space="preserve"> </w:t>
      </w:r>
      <w:r w:rsidR="00D5108C">
        <w:rPr>
          <w:rFonts w:cstheme="minorHAnsi"/>
        </w:rPr>
        <w:tab/>
      </w:r>
      <w:r w:rsidR="00D5108C">
        <w:rPr>
          <w:rFonts w:cstheme="minorHAnsi"/>
        </w:rPr>
        <w:tab/>
      </w:r>
      <w:r w:rsidR="00D5108C">
        <w:rPr>
          <w:rFonts w:cstheme="minorHAnsi"/>
        </w:rPr>
        <w:tab/>
      </w:r>
      <w:r w:rsidR="00D5108C">
        <w:rPr>
          <w:rFonts w:cstheme="minorHAnsi"/>
        </w:rPr>
        <w:tab/>
        <w:t xml:space="preserve">         </w:t>
      </w:r>
      <w:r w:rsidR="005E13C2">
        <w:rPr>
          <w:rFonts w:cstheme="minorHAnsi"/>
        </w:rPr>
        <w:tab/>
      </w:r>
      <w:r w:rsidR="005E13C2">
        <w:rPr>
          <w:rFonts w:cstheme="minorHAnsi"/>
        </w:rPr>
        <w:tab/>
        <w:t xml:space="preserve">         </w:t>
      </w:r>
      <w:r w:rsidR="00D5108C">
        <w:rPr>
          <w:rFonts w:cstheme="minorHAnsi"/>
        </w:rPr>
        <w:t xml:space="preserve">  </w:t>
      </w:r>
      <w:r>
        <w:rPr>
          <w:rFonts w:cstheme="minorHAnsi"/>
        </w:rPr>
        <w:t xml:space="preserve">(Fall 07’ </w:t>
      </w:r>
      <w:r w:rsidR="00D5108C">
        <w:rPr>
          <w:rFonts w:cstheme="minorHAnsi"/>
        </w:rPr>
        <w:t>–</w:t>
      </w:r>
      <w:r>
        <w:rPr>
          <w:rFonts w:cstheme="minorHAnsi"/>
        </w:rPr>
        <w:t xml:space="preserve"> </w:t>
      </w:r>
      <w:r w:rsidR="00D5108C">
        <w:rPr>
          <w:rFonts w:cstheme="minorHAnsi"/>
        </w:rPr>
        <w:t>Fall 09’)</w:t>
      </w:r>
    </w:p>
    <w:p w:rsidR="00D5108C" w:rsidRPr="00F40696" w:rsidRDefault="00D5108C" w:rsidP="00D5108C">
      <w:pPr>
        <w:contextualSpacing/>
        <w:rPr>
          <w:rFonts w:cstheme="minorHAnsi"/>
          <w:sz w:val="16"/>
          <w:szCs w:val="16"/>
        </w:rPr>
      </w:pPr>
    </w:p>
    <w:p w:rsidR="00F40696" w:rsidRPr="00892092" w:rsidRDefault="00F40696" w:rsidP="00D5108C">
      <w:pPr>
        <w:contextualSpacing/>
        <w:rPr>
          <w:rFonts w:cstheme="minorHAnsi"/>
          <w:b/>
        </w:rPr>
      </w:pPr>
      <w:r w:rsidRPr="00F40696">
        <w:rPr>
          <w:rFonts w:cstheme="minorHAnsi"/>
          <w:b/>
        </w:rPr>
        <w:t>Publications:</w:t>
      </w:r>
    </w:p>
    <w:p w:rsidR="00F40696" w:rsidRPr="00F40696" w:rsidRDefault="00F40696" w:rsidP="00F40696">
      <w:pPr>
        <w:contextualSpacing/>
        <w:rPr>
          <w:rFonts w:cstheme="minorHAnsi"/>
        </w:rPr>
      </w:pPr>
      <w:r w:rsidRPr="00F40696">
        <w:rPr>
          <w:rFonts w:cstheme="minorHAnsi"/>
          <w:i/>
        </w:rPr>
        <w:t xml:space="preserve">Ortiz, Jr. C., </w:t>
      </w:r>
      <w:r w:rsidRPr="00F40696">
        <w:rPr>
          <w:rFonts w:cstheme="minorHAnsi"/>
        </w:rPr>
        <w:t>Weiss-Penzias, P.S., Fork, S., Lay, C., Flegal,</w:t>
      </w:r>
      <w:r w:rsidR="001F644F">
        <w:rPr>
          <w:rFonts w:cstheme="minorHAnsi"/>
        </w:rPr>
        <w:t xml:space="preserve"> A.R., </w:t>
      </w:r>
      <w:r w:rsidRPr="00F40696">
        <w:rPr>
          <w:rFonts w:cstheme="minorHAnsi"/>
        </w:rPr>
        <w:t>Temporal variations of mercury concentration in the tissue of terrestrial arthropods from the central California coast. (</w:t>
      </w:r>
      <w:r w:rsidR="00B76200">
        <w:rPr>
          <w:rFonts w:cstheme="minorHAnsi"/>
        </w:rPr>
        <w:t>Submitted</w:t>
      </w:r>
      <w:r w:rsidRPr="00F40696">
        <w:rPr>
          <w:rFonts w:cstheme="minorHAnsi"/>
        </w:rPr>
        <w:t>)</w:t>
      </w:r>
    </w:p>
    <w:p w:rsidR="00F40696" w:rsidRPr="00F40696" w:rsidRDefault="00F40696" w:rsidP="00D5108C">
      <w:pPr>
        <w:contextualSpacing/>
        <w:rPr>
          <w:rFonts w:cstheme="minorHAnsi"/>
          <w:sz w:val="8"/>
          <w:szCs w:val="8"/>
        </w:rPr>
      </w:pPr>
    </w:p>
    <w:p w:rsidR="00F40696" w:rsidRPr="00F40696" w:rsidRDefault="00F40696" w:rsidP="00F40696">
      <w:pPr>
        <w:contextualSpacing/>
        <w:rPr>
          <w:rFonts w:cstheme="minorHAnsi"/>
          <w:u w:val="single"/>
        </w:rPr>
      </w:pPr>
      <w:r w:rsidRPr="00F40696">
        <w:rPr>
          <w:rFonts w:cstheme="minorHAnsi"/>
        </w:rPr>
        <w:t xml:space="preserve">Weiss-Penzias, P.S., </w:t>
      </w:r>
      <w:r w:rsidRPr="003F45C8">
        <w:rPr>
          <w:rFonts w:cstheme="minorHAnsi"/>
          <w:b/>
        </w:rPr>
        <w:t>Ortiz, Jr. C.,</w:t>
      </w:r>
      <w:r w:rsidRPr="00F40696">
        <w:rPr>
          <w:rFonts w:cstheme="minorHAnsi"/>
        </w:rPr>
        <w:t xml:space="preserve"> Acosta, R.P., Heim, W., Ryan, J.P., Fernandez, D., Collett, Jr. J.L., Flegal, A.R., Total and monomethyl mercury in fog water from the central California coast, Geophys. Res. Lett. </w:t>
      </w:r>
      <w:r w:rsidRPr="00F40696">
        <w:rPr>
          <w:rFonts w:cstheme="minorHAnsi"/>
          <w:b/>
        </w:rPr>
        <w:t>2012</w:t>
      </w:r>
      <w:r w:rsidRPr="00F40696">
        <w:rPr>
          <w:rFonts w:cstheme="minorHAnsi"/>
        </w:rPr>
        <w:t xml:space="preserve">, 39, L03804.      </w:t>
      </w:r>
      <w:hyperlink r:id="rId10" w:history="1">
        <w:r w:rsidRPr="00F40696">
          <w:rPr>
            <w:rStyle w:val="Hyperlink"/>
            <w:rFonts w:cstheme="minorHAnsi"/>
          </w:rPr>
          <w:t>Publication: Featured in the cover of Geophysical Research Letters</w:t>
        </w:r>
      </w:hyperlink>
    </w:p>
    <w:p w:rsidR="00F40696" w:rsidRPr="00F40696" w:rsidRDefault="00F40696" w:rsidP="00D5108C">
      <w:pPr>
        <w:contextualSpacing/>
        <w:rPr>
          <w:rFonts w:cstheme="minorHAnsi"/>
          <w:sz w:val="16"/>
          <w:szCs w:val="16"/>
        </w:rPr>
      </w:pPr>
    </w:p>
    <w:p w:rsidR="00BE6559" w:rsidRDefault="00F40696" w:rsidP="00D5108C">
      <w:pPr>
        <w:contextualSpacing/>
        <w:rPr>
          <w:rFonts w:cstheme="minorHAnsi"/>
          <w:b/>
        </w:rPr>
      </w:pPr>
      <w:r w:rsidRPr="00F40696">
        <w:rPr>
          <w:rFonts w:cstheme="minorHAnsi"/>
          <w:b/>
        </w:rPr>
        <w:t>Presentations, Poster</w:t>
      </w:r>
      <w:r w:rsidR="003F45C8">
        <w:rPr>
          <w:rFonts w:cstheme="minorHAnsi"/>
          <w:b/>
        </w:rPr>
        <w:t>s</w:t>
      </w:r>
      <w:r w:rsidRPr="00F40696">
        <w:rPr>
          <w:rFonts w:cstheme="minorHAnsi"/>
          <w:b/>
        </w:rPr>
        <w:t>, and Abstracts:</w:t>
      </w:r>
    </w:p>
    <w:p w:rsidR="00763165" w:rsidRDefault="00763165" w:rsidP="00763165">
      <w:pPr>
        <w:contextualSpacing/>
        <w:rPr>
          <w:rFonts w:cstheme="minorHAnsi"/>
        </w:rPr>
      </w:pPr>
      <w:r w:rsidRPr="00F40696">
        <w:rPr>
          <w:rFonts w:cstheme="minorHAnsi"/>
          <w:i/>
        </w:rPr>
        <w:t>Ortiz Jr. C.,</w:t>
      </w:r>
      <w:r w:rsidRPr="00F40696">
        <w:rPr>
          <w:rFonts w:cstheme="minorHAnsi"/>
        </w:rPr>
        <w:t xml:space="preserve"> Weiss-Penzias, P.S, Fle</w:t>
      </w:r>
      <w:r>
        <w:rPr>
          <w:rFonts w:cstheme="minorHAnsi"/>
        </w:rPr>
        <w:t xml:space="preserve">gal, A.R., Mercury concentrations in the tissue of terrestrial arthropods from the central California coast. </w:t>
      </w:r>
      <w:r w:rsidRPr="00BE112F">
        <w:rPr>
          <w:rFonts w:cstheme="minorHAnsi"/>
        </w:rPr>
        <w:t xml:space="preserve">Platform: </w:t>
      </w:r>
      <w:r w:rsidR="00892092" w:rsidRPr="00BE112F">
        <w:rPr>
          <w:rFonts w:cstheme="minorHAnsi"/>
        </w:rPr>
        <w:t>SACNAS National Conference (2013</w:t>
      </w:r>
      <w:r w:rsidRPr="00BE112F">
        <w:rPr>
          <w:rFonts w:cstheme="minorHAnsi"/>
        </w:rPr>
        <w:t>) @ San Antonio, Texas</w:t>
      </w:r>
    </w:p>
    <w:p w:rsidR="00EE7265" w:rsidRPr="00EE7265" w:rsidRDefault="00EE7265" w:rsidP="00763165">
      <w:pPr>
        <w:contextualSpacing/>
        <w:rPr>
          <w:rFonts w:cstheme="minorHAnsi"/>
          <w:sz w:val="8"/>
          <w:szCs w:val="8"/>
        </w:rPr>
      </w:pPr>
    </w:p>
    <w:p w:rsidR="00D20C45" w:rsidRPr="00F40696" w:rsidRDefault="00EE7265" w:rsidP="00763165">
      <w:pPr>
        <w:contextualSpacing/>
        <w:rPr>
          <w:rFonts w:cstheme="minorHAnsi"/>
        </w:rPr>
      </w:pPr>
      <w:r>
        <w:rPr>
          <w:rFonts w:cstheme="minorHAnsi"/>
        </w:rPr>
        <w:t>Ortiz Jr. C., Sabo-Attwood, T., Wang, J., Wu, C.-Y., Toxicity mitigation of metal nanoparticles by using a silica precursor. Poster: NanoFlorida (2013) @ Gainesville, Florida.</w:t>
      </w:r>
    </w:p>
    <w:p w:rsidR="00763165" w:rsidRPr="00763165" w:rsidRDefault="00763165" w:rsidP="00D5108C">
      <w:pPr>
        <w:contextualSpacing/>
        <w:rPr>
          <w:rFonts w:cstheme="minorHAnsi"/>
          <w:b/>
          <w:sz w:val="8"/>
          <w:szCs w:val="8"/>
        </w:rPr>
      </w:pPr>
    </w:p>
    <w:p w:rsidR="00BE6559" w:rsidRPr="00BE6559" w:rsidRDefault="00BE6559" w:rsidP="00D5108C">
      <w:pPr>
        <w:contextualSpacing/>
        <w:rPr>
          <w:rFonts w:cstheme="minorHAnsi"/>
        </w:rPr>
      </w:pPr>
      <w:r w:rsidRPr="00F40696">
        <w:rPr>
          <w:rFonts w:cstheme="minorHAnsi"/>
          <w:i/>
        </w:rPr>
        <w:t xml:space="preserve">Ortiz, Jr. C., </w:t>
      </w:r>
      <w:r w:rsidRPr="00F40696">
        <w:rPr>
          <w:rFonts w:cstheme="minorHAnsi"/>
        </w:rPr>
        <w:t>Weiss-Penzias, P.S., Flegal, A.R., Mercury concentration</w:t>
      </w:r>
      <w:r w:rsidR="00763165">
        <w:rPr>
          <w:rFonts w:cstheme="minorHAnsi"/>
        </w:rPr>
        <w:t>s</w:t>
      </w:r>
      <w:r w:rsidRPr="00F40696">
        <w:rPr>
          <w:rFonts w:cstheme="minorHAnsi"/>
        </w:rPr>
        <w:t xml:space="preserve"> in the tissue of terrestrial arthropods from the central California coast. </w:t>
      </w:r>
      <w:hyperlink r:id="rId11" w:history="1">
        <w:r w:rsidRPr="00763165">
          <w:rPr>
            <w:rStyle w:val="Hyperlink"/>
            <w:rFonts w:cstheme="minorHAnsi"/>
          </w:rPr>
          <w:t xml:space="preserve">Poster: </w:t>
        </w:r>
        <w:r w:rsidR="003B17A8" w:rsidRPr="00763165">
          <w:rPr>
            <w:rStyle w:val="Hyperlink"/>
            <w:rFonts w:cstheme="minorHAnsi"/>
          </w:rPr>
          <w:t>International Conference on Mercury as a Global Pollutant</w:t>
        </w:r>
        <w:r w:rsidRPr="00763165">
          <w:rPr>
            <w:rStyle w:val="Hyperlink"/>
            <w:rFonts w:cstheme="minorHAnsi"/>
          </w:rPr>
          <w:t xml:space="preserve"> (2013</w:t>
        </w:r>
      </w:hyperlink>
      <w:r w:rsidRPr="00BE6559">
        <w:rPr>
          <w:rFonts w:cstheme="minorHAnsi"/>
        </w:rPr>
        <w:t>)</w:t>
      </w:r>
      <w:r w:rsidR="003B17A8">
        <w:rPr>
          <w:rFonts w:cstheme="minorHAnsi"/>
        </w:rPr>
        <w:t xml:space="preserve"> @ Edinburgh</w:t>
      </w:r>
      <w:r w:rsidR="00763165">
        <w:rPr>
          <w:rFonts w:cstheme="minorHAnsi"/>
        </w:rPr>
        <w:t>,</w:t>
      </w:r>
      <w:r w:rsidR="003B17A8">
        <w:rPr>
          <w:rFonts w:cstheme="minorHAnsi"/>
        </w:rPr>
        <w:t xml:space="preserve"> Scotland</w:t>
      </w:r>
    </w:p>
    <w:p w:rsidR="00F40696" w:rsidRPr="00F40696" w:rsidRDefault="00F40696" w:rsidP="00D5108C">
      <w:pPr>
        <w:contextualSpacing/>
        <w:rPr>
          <w:rFonts w:cstheme="minorHAnsi"/>
          <w:sz w:val="8"/>
          <w:szCs w:val="8"/>
        </w:rPr>
      </w:pPr>
    </w:p>
    <w:p w:rsidR="00F40696" w:rsidRPr="00763165" w:rsidRDefault="00F40696" w:rsidP="00F40696">
      <w:pPr>
        <w:contextualSpacing/>
        <w:rPr>
          <w:rFonts w:cstheme="minorHAnsi"/>
        </w:rPr>
      </w:pPr>
      <w:r w:rsidRPr="00F40696">
        <w:rPr>
          <w:rFonts w:cstheme="minorHAnsi"/>
          <w:i/>
        </w:rPr>
        <w:t xml:space="preserve">Ortiz, Jr. C., </w:t>
      </w:r>
      <w:r w:rsidRPr="00F40696">
        <w:rPr>
          <w:rFonts w:cstheme="minorHAnsi"/>
        </w:rPr>
        <w:t xml:space="preserve">Weiss-Penzias, P.S., Flegal, A.R., Mercury concentration in the tissue of terrestrial arthropods from the central California coast. </w:t>
      </w:r>
      <w:hyperlink r:id="rId12" w:history="1">
        <w:r w:rsidRPr="00F40696">
          <w:rPr>
            <w:rStyle w:val="Hyperlink"/>
            <w:rFonts w:cstheme="minorHAnsi"/>
          </w:rPr>
          <w:t>Poster: CAL CUPA Forum Conference (2013)</w:t>
        </w:r>
      </w:hyperlink>
      <w:r w:rsidR="00763165">
        <w:rPr>
          <w:rStyle w:val="Hyperlink"/>
          <w:rFonts w:cstheme="minorHAnsi"/>
          <w:color w:val="auto"/>
          <w:u w:val="none"/>
        </w:rPr>
        <w:t xml:space="preserve"> @ Anaheim, California</w:t>
      </w:r>
    </w:p>
    <w:p w:rsidR="00F40696" w:rsidRPr="00F40696" w:rsidRDefault="00F40696" w:rsidP="00F40696">
      <w:pPr>
        <w:contextualSpacing/>
        <w:rPr>
          <w:rFonts w:cstheme="minorHAnsi"/>
          <w:b/>
          <w:sz w:val="8"/>
          <w:szCs w:val="8"/>
        </w:rPr>
      </w:pPr>
    </w:p>
    <w:p w:rsidR="00F40696" w:rsidRPr="00F40696" w:rsidRDefault="00F40696" w:rsidP="00F40696">
      <w:pPr>
        <w:contextualSpacing/>
        <w:rPr>
          <w:rFonts w:cstheme="minorHAnsi"/>
        </w:rPr>
      </w:pPr>
      <w:r w:rsidRPr="00F40696">
        <w:rPr>
          <w:rFonts w:cstheme="minorHAnsi"/>
          <w:i/>
        </w:rPr>
        <w:t>Ortiz, Jr. C.,</w:t>
      </w:r>
      <w:r w:rsidRPr="00F40696">
        <w:rPr>
          <w:rFonts w:cstheme="minorHAnsi"/>
        </w:rPr>
        <w:t xml:space="preserve"> Weiss-Penzias, P.S., Flegal, A.R., Mercury concentration in the tissue of terrestrial arthropods from the central California coast. </w:t>
      </w:r>
      <w:hyperlink r:id="rId13" w:history="1">
        <w:r w:rsidRPr="00F40696">
          <w:rPr>
            <w:rStyle w:val="Hyperlink"/>
            <w:rFonts w:cstheme="minorHAnsi"/>
          </w:rPr>
          <w:t>Poster: AGU Fall Meeting (2012)</w:t>
        </w:r>
      </w:hyperlink>
      <w:r w:rsidRPr="00F40696">
        <w:rPr>
          <w:rFonts w:cstheme="minorHAnsi"/>
        </w:rPr>
        <w:t xml:space="preserve"> </w:t>
      </w:r>
    </w:p>
    <w:p w:rsidR="00F40696" w:rsidRPr="00F40696" w:rsidRDefault="00F40696" w:rsidP="00F40696">
      <w:pPr>
        <w:contextualSpacing/>
        <w:rPr>
          <w:rFonts w:cstheme="minorHAnsi"/>
          <w:sz w:val="8"/>
          <w:szCs w:val="8"/>
        </w:rPr>
      </w:pPr>
    </w:p>
    <w:p w:rsidR="003810BC" w:rsidRDefault="00F40696" w:rsidP="00D5108C">
      <w:pPr>
        <w:contextualSpacing/>
        <w:rPr>
          <w:rStyle w:val="Hyperlink"/>
          <w:rFonts w:cstheme="minorHAnsi"/>
        </w:rPr>
      </w:pPr>
      <w:r w:rsidRPr="00F40696">
        <w:rPr>
          <w:rFonts w:cstheme="minorHAnsi"/>
          <w:i/>
        </w:rPr>
        <w:t xml:space="preserve">Ortiz, Jr. C., </w:t>
      </w:r>
      <w:r w:rsidRPr="00F40696">
        <w:rPr>
          <w:rFonts w:cstheme="minorHAnsi"/>
        </w:rPr>
        <w:t xml:space="preserve">Weiss-Penzias, P.S., Total and monomethyl mercury in fog water and spiders from the central California coast. </w:t>
      </w:r>
      <w:hyperlink r:id="rId14" w:history="1">
        <w:r w:rsidRPr="00F40696">
          <w:rPr>
            <w:rStyle w:val="Hyperlink"/>
            <w:rFonts w:cstheme="minorHAnsi"/>
          </w:rPr>
          <w:t>Platform: SETAC North America Meeting (2012)</w:t>
        </w:r>
      </w:hyperlink>
    </w:p>
    <w:p w:rsidR="00F43E1D" w:rsidRPr="00F43E1D" w:rsidRDefault="00F43E1D" w:rsidP="00D5108C">
      <w:pPr>
        <w:contextualSpacing/>
        <w:rPr>
          <w:rStyle w:val="Hyperlink"/>
          <w:rFonts w:cstheme="minorHAnsi"/>
          <w:sz w:val="8"/>
          <w:szCs w:val="8"/>
        </w:rPr>
      </w:pPr>
    </w:p>
    <w:p w:rsidR="00F43E1D" w:rsidRPr="00F40696" w:rsidRDefault="00F43E1D" w:rsidP="00F43E1D">
      <w:pPr>
        <w:contextualSpacing/>
        <w:rPr>
          <w:rFonts w:cstheme="minorHAnsi"/>
        </w:rPr>
      </w:pPr>
      <w:r w:rsidRPr="00F40696">
        <w:rPr>
          <w:rFonts w:cstheme="minorHAnsi"/>
          <w:i/>
        </w:rPr>
        <w:t>Ortiz Jr. C.,</w:t>
      </w:r>
      <w:r w:rsidRPr="00F40696">
        <w:rPr>
          <w:rFonts w:cstheme="minorHAnsi"/>
        </w:rPr>
        <w:t xml:space="preserve"> Weiss-Penzias, P.S, Flegal, A.R., Measurements of mercury in rain and fog water from the central coast of California. Poster: C</w:t>
      </w:r>
      <w:r>
        <w:rPr>
          <w:rFonts w:cstheme="minorHAnsi"/>
        </w:rPr>
        <w:t xml:space="preserve">alifornia </w:t>
      </w:r>
      <w:r w:rsidRPr="00F40696">
        <w:rPr>
          <w:rFonts w:cstheme="minorHAnsi"/>
        </w:rPr>
        <w:t>A</w:t>
      </w:r>
      <w:r>
        <w:rPr>
          <w:rFonts w:cstheme="minorHAnsi"/>
        </w:rPr>
        <w:t xml:space="preserve">lliance for </w:t>
      </w:r>
      <w:r w:rsidRPr="00F40696">
        <w:rPr>
          <w:rFonts w:cstheme="minorHAnsi"/>
        </w:rPr>
        <w:t>M</w:t>
      </w:r>
      <w:r>
        <w:rPr>
          <w:rFonts w:cstheme="minorHAnsi"/>
        </w:rPr>
        <w:t xml:space="preserve">inority </w:t>
      </w:r>
      <w:r w:rsidRPr="00F40696">
        <w:rPr>
          <w:rFonts w:cstheme="minorHAnsi"/>
        </w:rPr>
        <w:t>P</w:t>
      </w:r>
      <w:r>
        <w:rPr>
          <w:rFonts w:cstheme="minorHAnsi"/>
        </w:rPr>
        <w:t>articipation (CAMP)</w:t>
      </w:r>
      <w:r w:rsidRPr="00F40696">
        <w:rPr>
          <w:rFonts w:cstheme="minorHAnsi"/>
        </w:rPr>
        <w:t xml:space="preserve"> Statewide Symposium (2012)</w:t>
      </w:r>
      <w:r>
        <w:rPr>
          <w:rFonts w:cstheme="minorHAnsi"/>
        </w:rPr>
        <w:t xml:space="preserve"> @ Irvine, California</w:t>
      </w:r>
    </w:p>
    <w:p w:rsidR="00B76200" w:rsidRDefault="00B76200" w:rsidP="00B76200">
      <w:pPr>
        <w:contextualSpacing/>
        <w:rPr>
          <w:rFonts w:cstheme="minorHAnsi"/>
          <w:b/>
        </w:rPr>
      </w:pPr>
    </w:p>
    <w:p w:rsidR="00B76200" w:rsidRDefault="00B76200" w:rsidP="00B76200">
      <w:pPr>
        <w:contextualSpacing/>
        <w:rPr>
          <w:rFonts w:cstheme="minorHAnsi"/>
        </w:rPr>
      </w:pPr>
      <w:r w:rsidRPr="00181466">
        <w:rPr>
          <w:rFonts w:cstheme="minorHAnsi"/>
          <w:b/>
        </w:rPr>
        <w:t>Media</w:t>
      </w:r>
      <w:r>
        <w:rPr>
          <w:rFonts w:cstheme="minorHAnsi"/>
          <w:b/>
        </w:rPr>
        <w:t xml:space="preserve"> Appearances</w:t>
      </w:r>
      <w:r w:rsidRPr="00181466">
        <w:rPr>
          <w:rFonts w:cstheme="minorHAnsi"/>
          <w:b/>
        </w:rPr>
        <w:t>:</w:t>
      </w:r>
    </w:p>
    <w:p w:rsidR="00B76200" w:rsidRDefault="00B76200" w:rsidP="00B76200">
      <w:pPr>
        <w:contextualSpacing/>
        <w:rPr>
          <w:rFonts w:cstheme="minorHAnsi"/>
        </w:rPr>
      </w:pPr>
      <w:r>
        <w:rPr>
          <w:rFonts w:cstheme="minorHAnsi"/>
        </w:rPr>
        <w:t>From Lead Batteries to Environmental Toxicology (</w:t>
      </w:r>
      <w:hyperlink r:id="rId15" w:history="1">
        <w:r w:rsidRPr="00122D52">
          <w:rPr>
            <w:rStyle w:val="Hyperlink"/>
            <w:rFonts w:cstheme="minorHAnsi"/>
          </w:rPr>
          <w:t>SACNISTA Profile</w:t>
        </w:r>
      </w:hyperlink>
      <w:r>
        <w:rPr>
          <w:rFonts w:cstheme="minorHAnsi"/>
        </w:rPr>
        <w:t>)</w:t>
      </w:r>
    </w:p>
    <w:p w:rsidR="00B76200" w:rsidRDefault="00B76200" w:rsidP="00B76200">
      <w:pPr>
        <w:contextualSpacing/>
        <w:rPr>
          <w:rFonts w:cstheme="minorHAnsi"/>
        </w:rPr>
      </w:pPr>
      <w:r>
        <w:rPr>
          <w:rFonts w:cstheme="minorHAnsi"/>
        </w:rPr>
        <w:t>UCSC Press Release (</w:t>
      </w:r>
      <w:hyperlink r:id="rId16" w:history="1">
        <w:r w:rsidRPr="00122D52">
          <w:rPr>
            <w:rStyle w:val="Hyperlink"/>
            <w:rFonts w:cstheme="minorHAnsi"/>
          </w:rPr>
          <w:t>Mercury in Coastal Fog</w:t>
        </w:r>
      </w:hyperlink>
      <w:r>
        <w:rPr>
          <w:rFonts w:cstheme="minorHAnsi"/>
        </w:rPr>
        <w:t>)</w:t>
      </w:r>
    </w:p>
    <w:p w:rsidR="00F43E1D" w:rsidRPr="00F43E1D" w:rsidRDefault="00F43E1D" w:rsidP="00D5108C">
      <w:pPr>
        <w:contextualSpacing/>
        <w:rPr>
          <w:rFonts w:cstheme="minorHAnsi"/>
          <w:color w:val="0000FF" w:themeColor="hyperlink"/>
          <w:sz w:val="16"/>
          <w:szCs w:val="16"/>
          <w:u w:val="single"/>
        </w:rPr>
      </w:pPr>
    </w:p>
    <w:p w:rsidR="00B76200" w:rsidRDefault="00B76200" w:rsidP="003810BC">
      <w:pPr>
        <w:contextualSpacing/>
        <w:rPr>
          <w:rFonts w:cstheme="minorHAnsi"/>
          <w:b/>
        </w:rPr>
      </w:pPr>
    </w:p>
    <w:p w:rsidR="00B76200" w:rsidRDefault="00B76200" w:rsidP="003810BC">
      <w:pPr>
        <w:contextualSpacing/>
        <w:rPr>
          <w:rFonts w:cstheme="minorHAnsi"/>
          <w:b/>
        </w:rPr>
      </w:pPr>
    </w:p>
    <w:p w:rsidR="00B76200" w:rsidRDefault="00B76200" w:rsidP="003810BC">
      <w:pPr>
        <w:contextualSpacing/>
        <w:rPr>
          <w:rFonts w:cstheme="minorHAnsi"/>
          <w:b/>
        </w:rPr>
      </w:pPr>
    </w:p>
    <w:p w:rsidR="003810BC" w:rsidRDefault="003810BC" w:rsidP="003810BC">
      <w:pPr>
        <w:contextualSpacing/>
        <w:rPr>
          <w:rFonts w:cstheme="minorHAnsi"/>
          <w:b/>
        </w:rPr>
      </w:pPr>
      <w:r>
        <w:rPr>
          <w:rFonts w:cstheme="minorHAnsi"/>
          <w:b/>
        </w:rPr>
        <w:lastRenderedPageBreak/>
        <w:t>Awards</w:t>
      </w:r>
      <w:r w:rsidRPr="003F45C8">
        <w:rPr>
          <w:rFonts w:cstheme="minorHAnsi"/>
          <w:b/>
        </w:rPr>
        <w:t>:</w:t>
      </w:r>
    </w:p>
    <w:p w:rsidR="00B76200" w:rsidRDefault="00B76200" w:rsidP="003810BC">
      <w:pPr>
        <w:contextualSpacing/>
        <w:rPr>
          <w:rFonts w:cstheme="minorHAnsi"/>
        </w:rPr>
      </w:pPr>
      <w:r>
        <w:rPr>
          <w:rFonts w:cstheme="minorHAnsi"/>
        </w:rPr>
        <w:t>NSF Graduate Research Fellowship Program (2014 Fellow)</w:t>
      </w:r>
    </w:p>
    <w:p w:rsidR="00367F46" w:rsidRPr="00B76200" w:rsidRDefault="00367F46" w:rsidP="003810BC">
      <w:pPr>
        <w:contextualSpacing/>
        <w:rPr>
          <w:rFonts w:cstheme="minorHAnsi"/>
        </w:rPr>
      </w:pPr>
      <w:r>
        <w:rPr>
          <w:rFonts w:cstheme="minorHAnsi"/>
        </w:rPr>
        <w:t>Ford Foundation Fellowship Program (Honorable Mention)</w:t>
      </w:r>
    </w:p>
    <w:p w:rsidR="00181466" w:rsidRPr="00181466" w:rsidRDefault="00181466" w:rsidP="003810BC">
      <w:pPr>
        <w:contextualSpacing/>
        <w:rPr>
          <w:rFonts w:cstheme="minorHAnsi"/>
        </w:rPr>
      </w:pPr>
      <w:r>
        <w:rPr>
          <w:rFonts w:cstheme="minorHAnsi"/>
        </w:rPr>
        <w:t>Best Student Oral Presentation (</w:t>
      </w:r>
      <w:hyperlink r:id="rId17" w:history="1">
        <w:r w:rsidRPr="00122D52">
          <w:rPr>
            <w:rStyle w:val="Hyperlink"/>
            <w:rFonts w:cstheme="minorHAnsi"/>
          </w:rPr>
          <w:t>2013 SACNAS National Conference</w:t>
        </w:r>
      </w:hyperlink>
      <w:r>
        <w:rPr>
          <w:rFonts w:cstheme="minorHAnsi"/>
        </w:rPr>
        <w:t>)</w:t>
      </w:r>
    </w:p>
    <w:p w:rsidR="003810BC" w:rsidRDefault="003810BC" w:rsidP="00D5108C">
      <w:pPr>
        <w:contextualSpacing/>
        <w:rPr>
          <w:rFonts w:cstheme="minorHAnsi"/>
        </w:rPr>
      </w:pPr>
      <w:r>
        <w:rPr>
          <w:rFonts w:cstheme="minorHAnsi"/>
        </w:rPr>
        <w:t>NSF</w:t>
      </w:r>
      <w:r w:rsidR="00181466">
        <w:rPr>
          <w:rFonts w:cstheme="minorHAnsi"/>
        </w:rPr>
        <w:t xml:space="preserve"> Bridge to Doctorate Fellowship</w:t>
      </w:r>
      <w:r w:rsidR="00B76200">
        <w:rPr>
          <w:rFonts w:cstheme="minorHAnsi"/>
        </w:rPr>
        <w:t xml:space="preserve"> Program</w:t>
      </w:r>
      <w:r w:rsidR="00367F46">
        <w:rPr>
          <w:rFonts w:cstheme="minorHAnsi"/>
        </w:rPr>
        <w:t xml:space="preserve"> (2013-2015 Fellow)</w:t>
      </w:r>
    </w:p>
    <w:p w:rsidR="003810BC" w:rsidRDefault="00181466" w:rsidP="00D5108C">
      <w:pPr>
        <w:contextualSpacing/>
        <w:rPr>
          <w:rFonts w:cstheme="minorHAnsi"/>
        </w:rPr>
      </w:pPr>
      <w:r>
        <w:rPr>
          <w:rFonts w:cstheme="minorHAnsi"/>
        </w:rPr>
        <w:t xml:space="preserve">Florida </w:t>
      </w:r>
      <w:r w:rsidR="003810BC">
        <w:rPr>
          <w:rFonts w:cstheme="minorHAnsi"/>
        </w:rPr>
        <w:t>B</w:t>
      </w:r>
      <w:r>
        <w:rPr>
          <w:rFonts w:cstheme="minorHAnsi"/>
        </w:rPr>
        <w:t xml:space="preserve">oard </w:t>
      </w:r>
      <w:r w:rsidR="003810BC">
        <w:rPr>
          <w:rFonts w:cstheme="minorHAnsi"/>
        </w:rPr>
        <w:t>O</w:t>
      </w:r>
      <w:r>
        <w:rPr>
          <w:rFonts w:cstheme="minorHAnsi"/>
        </w:rPr>
        <w:t xml:space="preserve">f </w:t>
      </w:r>
      <w:r w:rsidR="003810BC">
        <w:rPr>
          <w:rFonts w:cstheme="minorHAnsi"/>
        </w:rPr>
        <w:t>E</w:t>
      </w:r>
      <w:r>
        <w:rPr>
          <w:rFonts w:cstheme="minorHAnsi"/>
        </w:rPr>
        <w:t>ducation</w:t>
      </w:r>
      <w:r w:rsidR="003810BC">
        <w:rPr>
          <w:rFonts w:cstheme="minorHAnsi"/>
        </w:rPr>
        <w:t xml:space="preserve"> Fellowship</w:t>
      </w:r>
      <w:r w:rsidR="00B76200">
        <w:rPr>
          <w:rFonts w:cstheme="minorHAnsi"/>
        </w:rPr>
        <w:t xml:space="preserve"> (BOE) - $1500</w:t>
      </w:r>
    </w:p>
    <w:p w:rsidR="003810BC" w:rsidRDefault="003810BC" w:rsidP="00D5108C">
      <w:pPr>
        <w:contextualSpacing/>
        <w:rPr>
          <w:rFonts w:cstheme="minorHAnsi"/>
        </w:rPr>
      </w:pPr>
      <w:r>
        <w:rPr>
          <w:rFonts w:cstheme="minorHAnsi"/>
        </w:rPr>
        <w:t>I</w:t>
      </w:r>
      <w:r w:rsidR="00181466">
        <w:rPr>
          <w:rFonts w:cstheme="minorHAnsi"/>
        </w:rPr>
        <w:t xml:space="preserve">nternational </w:t>
      </w:r>
      <w:r>
        <w:rPr>
          <w:rFonts w:cstheme="minorHAnsi"/>
        </w:rPr>
        <w:t>C</w:t>
      </w:r>
      <w:r w:rsidR="00181466">
        <w:rPr>
          <w:rFonts w:cstheme="minorHAnsi"/>
        </w:rPr>
        <w:t xml:space="preserve">onference of </w:t>
      </w:r>
      <w:r>
        <w:rPr>
          <w:rFonts w:cstheme="minorHAnsi"/>
        </w:rPr>
        <w:t>M</w:t>
      </w:r>
      <w:r w:rsidR="00181466">
        <w:rPr>
          <w:rFonts w:cstheme="minorHAnsi"/>
        </w:rPr>
        <w:t xml:space="preserve">ercury as a </w:t>
      </w:r>
      <w:r>
        <w:rPr>
          <w:rFonts w:cstheme="minorHAnsi"/>
        </w:rPr>
        <w:t>G</w:t>
      </w:r>
      <w:r w:rsidR="00181466">
        <w:rPr>
          <w:rFonts w:cstheme="minorHAnsi"/>
        </w:rPr>
        <w:t>lobal Pollutant</w:t>
      </w:r>
      <w:r w:rsidR="00BE112F">
        <w:rPr>
          <w:rFonts w:cstheme="minorHAnsi"/>
        </w:rPr>
        <w:t xml:space="preserve"> – Travel Award + Registration</w:t>
      </w:r>
      <w:r w:rsidR="00181466">
        <w:rPr>
          <w:rFonts w:cstheme="minorHAnsi"/>
        </w:rPr>
        <w:t xml:space="preserve"> ($2400)</w:t>
      </w:r>
    </w:p>
    <w:p w:rsidR="003810BC" w:rsidRDefault="005A04F4" w:rsidP="00D5108C">
      <w:pPr>
        <w:contextualSpacing/>
        <w:rPr>
          <w:rFonts w:cstheme="minorHAnsi"/>
        </w:rPr>
      </w:pPr>
      <w:hyperlink r:id="rId18" w:history="1">
        <w:r w:rsidR="003810BC" w:rsidRPr="00804ED0">
          <w:rPr>
            <w:rStyle w:val="Hyperlink"/>
            <w:rFonts w:cstheme="minorHAnsi"/>
          </w:rPr>
          <w:t>Cal Cupa</w:t>
        </w:r>
        <w:r w:rsidR="00804ED0" w:rsidRPr="00804ED0">
          <w:rPr>
            <w:rStyle w:val="Hyperlink"/>
            <w:rFonts w:cstheme="minorHAnsi"/>
          </w:rPr>
          <w:t xml:space="preserve"> Forum</w:t>
        </w:r>
      </w:hyperlink>
      <w:r w:rsidR="00375CA0">
        <w:rPr>
          <w:rFonts w:cstheme="minorHAnsi"/>
        </w:rPr>
        <w:t xml:space="preserve"> – Student </w:t>
      </w:r>
      <w:r w:rsidR="00BE112F">
        <w:rPr>
          <w:rFonts w:cstheme="minorHAnsi"/>
        </w:rPr>
        <w:t>Research</w:t>
      </w:r>
      <w:r w:rsidR="00375CA0">
        <w:rPr>
          <w:rFonts w:cstheme="minorHAnsi"/>
        </w:rPr>
        <w:t xml:space="preserve"> Award</w:t>
      </w:r>
      <w:r w:rsidR="00B76200">
        <w:rPr>
          <w:rFonts w:cstheme="minorHAnsi"/>
        </w:rPr>
        <w:t xml:space="preserve"> - $1500</w:t>
      </w:r>
    </w:p>
    <w:p w:rsidR="00F43E1D" w:rsidRPr="00B76200" w:rsidRDefault="003810BC" w:rsidP="00D5108C">
      <w:pPr>
        <w:contextualSpacing/>
        <w:rPr>
          <w:rFonts w:cstheme="minorHAnsi"/>
        </w:rPr>
      </w:pPr>
      <w:r>
        <w:rPr>
          <w:rFonts w:cstheme="minorHAnsi"/>
        </w:rPr>
        <w:t>Friends of Long Marine Lab</w:t>
      </w:r>
      <w:r w:rsidR="00181466">
        <w:rPr>
          <w:rFonts w:cstheme="minorHAnsi"/>
        </w:rPr>
        <w:t xml:space="preserve"> </w:t>
      </w:r>
      <w:r w:rsidR="00375CA0">
        <w:rPr>
          <w:rFonts w:cstheme="minorHAnsi"/>
        </w:rPr>
        <w:t xml:space="preserve">- Student Research Award </w:t>
      </w:r>
      <w:r w:rsidR="00181466">
        <w:rPr>
          <w:rFonts w:cstheme="minorHAnsi"/>
        </w:rPr>
        <w:t>($400)</w:t>
      </w:r>
    </w:p>
    <w:p w:rsidR="003810BC" w:rsidRPr="003810BC" w:rsidRDefault="003810BC" w:rsidP="00D5108C">
      <w:pPr>
        <w:contextualSpacing/>
        <w:rPr>
          <w:rFonts w:cstheme="minorHAnsi"/>
          <w:sz w:val="16"/>
          <w:szCs w:val="16"/>
        </w:rPr>
      </w:pPr>
    </w:p>
    <w:p w:rsidR="003F45C8" w:rsidRPr="00120E28" w:rsidRDefault="003F45C8" w:rsidP="003F45C8">
      <w:pPr>
        <w:contextualSpacing/>
        <w:rPr>
          <w:rFonts w:cstheme="minorHAnsi"/>
          <w:b/>
        </w:rPr>
      </w:pPr>
      <w:r w:rsidRPr="003F45C8">
        <w:rPr>
          <w:rFonts w:cstheme="minorHAnsi"/>
          <w:b/>
        </w:rPr>
        <w:t>Research</w:t>
      </w:r>
      <w:r w:rsidR="00F10C8B">
        <w:rPr>
          <w:rFonts w:cstheme="minorHAnsi"/>
          <w:b/>
        </w:rPr>
        <w:t xml:space="preserve"> </w:t>
      </w:r>
      <w:r w:rsidRPr="003F45C8">
        <w:rPr>
          <w:rFonts w:cstheme="minorHAnsi"/>
          <w:b/>
        </w:rPr>
        <w:t>Interest:</w:t>
      </w:r>
    </w:p>
    <w:p w:rsidR="00F40696" w:rsidRDefault="003F45C8" w:rsidP="00D5108C">
      <w:pPr>
        <w:contextualSpacing/>
        <w:rPr>
          <w:rFonts w:cstheme="minorHAnsi"/>
        </w:rPr>
      </w:pPr>
      <w:r w:rsidRPr="003F45C8">
        <w:rPr>
          <w:rFonts w:cstheme="minorHAnsi"/>
        </w:rPr>
        <w:t xml:space="preserve">I am interested in research opportunities related to the field of environmental toxicology. Having a clear understanding of how toxicants cycle through the environment </w:t>
      </w:r>
      <w:r w:rsidR="001D761F">
        <w:rPr>
          <w:rFonts w:cstheme="minorHAnsi"/>
        </w:rPr>
        <w:t>would enable me to</w:t>
      </w:r>
      <w:r w:rsidRPr="003F45C8">
        <w:rPr>
          <w:rFonts w:cstheme="minorHAnsi"/>
        </w:rPr>
        <w:t xml:space="preserve"> quantify them and pinpoint new areas of concern. I am particularly interested in further developing technologies for containment, remediation, and monitoring of pollutants in the environment; as wel</w:t>
      </w:r>
      <w:r w:rsidR="00CA38CA">
        <w:rPr>
          <w:rFonts w:cstheme="minorHAnsi"/>
        </w:rPr>
        <w:t>l as pollutant risk assessment.</w:t>
      </w:r>
    </w:p>
    <w:p w:rsidR="003816CA" w:rsidRPr="003816CA" w:rsidRDefault="003816CA" w:rsidP="00EE49E2">
      <w:pPr>
        <w:contextualSpacing/>
        <w:rPr>
          <w:rFonts w:cstheme="minorHAnsi"/>
          <w:b/>
          <w:sz w:val="16"/>
          <w:szCs w:val="16"/>
        </w:rPr>
      </w:pPr>
    </w:p>
    <w:p w:rsidR="00E1762C" w:rsidRDefault="00E1762C" w:rsidP="00EE49E2">
      <w:pPr>
        <w:contextualSpacing/>
        <w:rPr>
          <w:rFonts w:cstheme="minorHAnsi"/>
          <w:b/>
        </w:rPr>
      </w:pPr>
      <w:r>
        <w:rPr>
          <w:rFonts w:cstheme="minorHAnsi"/>
          <w:b/>
        </w:rPr>
        <w:t>Research Experience</w:t>
      </w:r>
      <w:r w:rsidR="003816CA">
        <w:rPr>
          <w:rFonts w:cstheme="minorHAnsi"/>
          <w:b/>
        </w:rPr>
        <w:t>:</w:t>
      </w:r>
    </w:p>
    <w:p w:rsidR="003D1B86" w:rsidRPr="003816CA" w:rsidRDefault="003D1B86" w:rsidP="00EE49E2">
      <w:pPr>
        <w:contextualSpacing/>
        <w:rPr>
          <w:rFonts w:cstheme="minorHAnsi"/>
          <w:b/>
          <w:sz w:val="8"/>
          <w:szCs w:val="8"/>
        </w:rPr>
      </w:pPr>
    </w:p>
    <w:p w:rsidR="00E1762C" w:rsidRDefault="003D1B86" w:rsidP="00EE49E2">
      <w:pPr>
        <w:contextualSpacing/>
        <w:rPr>
          <w:rFonts w:cstheme="minorHAnsi"/>
          <w:i/>
        </w:rPr>
      </w:pPr>
      <w:r w:rsidRPr="003D1B86">
        <w:rPr>
          <w:rFonts w:cstheme="minorHAnsi"/>
          <w:i/>
        </w:rPr>
        <w:t>Graduate Research: Validating the Use of a Silica Precursor to Mitigate Nano-sized Metal Particle To</w:t>
      </w:r>
      <w:r>
        <w:rPr>
          <w:rFonts w:cstheme="minorHAnsi"/>
          <w:i/>
        </w:rPr>
        <w:t>xicity in the Respiratory System</w:t>
      </w:r>
    </w:p>
    <w:p w:rsidR="00AC663F" w:rsidRPr="00AC663F" w:rsidRDefault="00AC663F" w:rsidP="00EE49E2">
      <w:pPr>
        <w:contextualSpacing/>
        <w:rPr>
          <w:rFonts w:cstheme="minorHAnsi"/>
          <w:sz w:val="8"/>
          <w:szCs w:val="8"/>
        </w:rPr>
      </w:pPr>
    </w:p>
    <w:p w:rsidR="003D1B86" w:rsidRDefault="00AC663F" w:rsidP="00AC663F">
      <w:pPr>
        <w:spacing w:line="240" w:lineRule="auto"/>
        <w:contextualSpacing/>
        <w:rPr>
          <w:rFonts w:cstheme="minorHAnsi"/>
        </w:rPr>
      </w:pPr>
      <w:r w:rsidRPr="00AC663F">
        <w:rPr>
          <w:rFonts w:cstheme="minorHAnsi"/>
        </w:rPr>
        <w:t xml:space="preserve">I am working on mitigating the toxicity of welding fume </w:t>
      </w:r>
      <w:r>
        <w:rPr>
          <w:rFonts w:cstheme="minorHAnsi"/>
        </w:rPr>
        <w:t>particles. Our lab group engin</w:t>
      </w:r>
      <w:r w:rsidRPr="00AC663F">
        <w:rPr>
          <w:rFonts w:cstheme="minorHAnsi"/>
        </w:rPr>
        <w:t>eered a welding torch which introduces tetramethylsilane (TMS) gas to the welding zone during</w:t>
      </w:r>
      <w:r>
        <w:rPr>
          <w:rFonts w:cstheme="minorHAnsi"/>
        </w:rPr>
        <w:t xml:space="preserve"> the</w:t>
      </w:r>
      <w:r w:rsidRPr="00AC663F">
        <w:rPr>
          <w:rFonts w:cstheme="minorHAnsi"/>
        </w:rPr>
        <w:t xml:space="preserve"> welding</w:t>
      </w:r>
      <w:r>
        <w:rPr>
          <w:rFonts w:cstheme="minorHAnsi"/>
        </w:rPr>
        <w:t xml:space="preserve"> process. This gas coats</w:t>
      </w:r>
      <w:r w:rsidRPr="00AC663F">
        <w:rPr>
          <w:rFonts w:cstheme="minorHAnsi"/>
        </w:rPr>
        <w:t xml:space="preserve"> nano-sized particles (fume) produced in the welding process with an insoluble layer of </w:t>
      </w:r>
      <w:r>
        <w:rPr>
          <w:rFonts w:cstheme="minorHAnsi"/>
        </w:rPr>
        <w:t xml:space="preserve">amorphous </w:t>
      </w:r>
      <w:r w:rsidRPr="00AC663F">
        <w:rPr>
          <w:rFonts w:cstheme="minorHAnsi"/>
        </w:rPr>
        <w:t>silica</w:t>
      </w:r>
      <w:r>
        <w:rPr>
          <w:rFonts w:cstheme="minorHAnsi"/>
        </w:rPr>
        <w:t xml:space="preserve"> (SiO</w:t>
      </w:r>
      <w:r w:rsidRPr="00AC663F">
        <w:rPr>
          <w:rFonts w:cstheme="minorHAnsi"/>
          <w:vertAlign w:val="subscript"/>
        </w:rPr>
        <w:t>2</w:t>
      </w:r>
      <w:r>
        <w:rPr>
          <w:rFonts w:cstheme="minorHAnsi"/>
        </w:rPr>
        <w:t>)</w:t>
      </w:r>
      <w:r w:rsidRPr="00AC663F">
        <w:rPr>
          <w:rFonts w:cstheme="minorHAnsi"/>
        </w:rPr>
        <w:t>. This application is especially important in coating chromium (VI). Chromium (VI), found in welding fume, is highly soluble and will go into solution in the lu</w:t>
      </w:r>
      <w:r>
        <w:rPr>
          <w:rFonts w:cstheme="minorHAnsi"/>
        </w:rPr>
        <w:t xml:space="preserve">ngs when inhaled. By having </w:t>
      </w:r>
      <w:r w:rsidRPr="00AC663F">
        <w:rPr>
          <w:rFonts w:cstheme="minorHAnsi"/>
        </w:rPr>
        <w:t>particles coated with an insoluble layer</w:t>
      </w:r>
      <w:r>
        <w:rPr>
          <w:rFonts w:cstheme="minorHAnsi"/>
        </w:rPr>
        <w:t>,</w:t>
      </w:r>
      <w:r w:rsidRPr="00AC663F">
        <w:rPr>
          <w:rFonts w:cstheme="minorHAnsi"/>
        </w:rPr>
        <w:t xml:space="preserve"> chromium (VI) becomes less bioavailable, therefore TMS</w:t>
      </w:r>
      <w:r>
        <w:rPr>
          <w:rFonts w:cstheme="minorHAnsi"/>
        </w:rPr>
        <w:t xml:space="preserve"> may mitigate</w:t>
      </w:r>
      <w:r w:rsidRPr="00AC663F">
        <w:rPr>
          <w:rFonts w:cstheme="minorHAnsi"/>
        </w:rPr>
        <w:t xml:space="preserve"> the toxicity of welding fume. Add</w:t>
      </w:r>
      <w:r>
        <w:rPr>
          <w:rFonts w:cstheme="minorHAnsi"/>
        </w:rPr>
        <w:t>ing TMS to the welding zone</w:t>
      </w:r>
      <w:r w:rsidRPr="00AC663F">
        <w:rPr>
          <w:rFonts w:cstheme="minorHAnsi"/>
        </w:rPr>
        <w:t xml:space="preserve"> scavenges oxygen (O</w:t>
      </w:r>
      <w:r w:rsidRPr="00AC663F">
        <w:rPr>
          <w:rFonts w:cstheme="minorHAnsi"/>
          <w:vertAlign w:val="subscript"/>
        </w:rPr>
        <w:t>2</w:t>
      </w:r>
      <w:r>
        <w:rPr>
          <w:rFonts w:cstheme="minorHAnsi"/>
        </w:rPr>
        <w:t>) to form (SiO</w:t>
      </w:r>
      <w:r w:rsidRPr="00AC663F">
        <w:rPr>
          <w:rFonts w:cstheme="minorHAnsi"/>
          <w:vertAlign w:val="subscript"/>
        </w:rPr>
        <w:t>2</w:t>
      </w:r>
      <w:r>
        <w:rPr>
          <w:rFonts w:cstheme="minorHAnsi"/>
        </w:rPr>
        <w:t>)</w:t>
      </w:r>
      <w:r w:rsidRPr="00AC663F">
        <w:rPr>
          <w:rFonts w:cstheme="minorHAnsi"/>
        </w:rPr>
        <w:t>; having less oxygen in the welding zone decreases the amount of Ozone (O</w:t>
      </w:r>
      <w:r w:rsidRPr="00AC663F">
        <w:rPr>
          <w:rFonts w:cstheme="minorHAnsi"/>
          <w:vertAlign w:val="subscript"/>
        </w:rPr>
        <w:t>3</w:t>
      </w:r>
      <w:r w:rsidRPr="00AC663F">
        <w:rPr>
          <w:rFonts w:cstheme="minorHAnsi"/>
        </w:rPr>
        <w:t xml:space="preserve">) that is generated. This is important because ground level ozone is toxic to the respiratory track and eyes. Lastly, this technology </w:t>
      </w:r>
      <w:r>
        <w:rPr>
          <w:rFonts w:cstheme="minorHAnsi"/>
        </w:rPr>
        <w:t>also increases fume particle s</w:t>
      </w:r>
      <w:r w:rsidRPr="00AC663F">
        <w:rPr>
          <w:rFonts w:cstheme="minorHAnsi"/>
        </w:rPr>
        <w:t xml:space="preserve">ize as a result </w:t>
      </w:r>
      <w:r>
        <w:rPr>
          <w:rFonts w:cstheme="minorHAnsi"/>
        </w:rPr>
        <w:t>from</w:t>
      </w:r>
      <w:r w:rsidRPr="00AC663F">
        <w:rPr>
          <w:rFonts w:cstheme="minorHAnsi"/>
        </w:rPr>
        <w:t xml:space="preserve"> coating, larger </w:t>
      </w:r>
      <w:r>
        <w:rPr>
          <w:rFonts w:cstheme="minorHAnsi"/>
        </w:rPr>
        <w:t>particles are less likely to ma</w:t>
      </w:r>
      <w:r w:rsidRPr="00AC663F">
        <w:rPr>
          <w:rFonts w:cstheme="minorHAnsi"/>
        </w:rPr>
        <w:t xml:space="preserve">ke their way to the alveolar region of the lungs. We are tackling welding fume toxicity from 3 different angles, </w:t>
      </w:r>
      <w:r>
        <w:rPr>
          <w:rFonts w:cstheme="minorHAnsi"/>
        </w:rPr>
        <w:t>current observations support future investigations to utilize</w:t>
      </w:r>
      <w:r w:rsidRPr="00AC663F">
        <w:rPr>
          <w:rFonts w:cstheme="minorHAnsi"/>
        </w:rPr>
        <w:t xml:space="preserve"> this technology </w:t>
      </w:r>
      <w:r>
        <w:rPr>
          <w:rFonts w:cstheme="minorHAnsi"/>
        </w:rPr>
        <w:t>to minimize the toxicity associated with welding fume inhalation.</w:t>
      </w:r>
    </w:p>
    <w:p w:rsidR="003816CA" w:rsidRPr="003816CA" w:rsidRDefault="003816CA" w:rsidP="003816CA">
      <w:pPr>
        <w:spacing w:line="240" w:lineRule="auto"/>
        <w:contextualSpacing/>
        <w:rPr>
          <w:rFonts w:cstheme="minorHAnsi"/>
          <w:sz w:val="16"/>
          <w:szCs w:val="16"/>
        </w:rPr>
      </w:pPr>
    </w:p>
    <w:p w:rsidR="003816CA" w:rsidRDefault="003816CA" w:rsidP="003816CA">
      <w:pPr>
        <w:spacing w:line="240" w:lineRule="auto"/>
        <w:contextualSpacing/>
        <w:rPr>
          <w:rFonts w:cstheme="minorHAnsi"/>
        </w:rPr>
      </w:pPr>
      <w:r w:rsidRPr="003816CA">
        <w:rPr>
          <w:rFonts w:cstheme="minorHAnsi"/>
          <w:i/>
        </w:rPr>
        <w:t>Undergraduate Research:</w:t>
      </w:r>
      <w:r>
        <w:rPr>
          <w:rFonts w:cstheme="minorHAnsi"/>
          <w:i/>
        </w:rPr>
        <w:t xml:space="preserve"> </w:t>
      </w:r>
      <w:r w:rsidRPr="00002D80">
        <w:rPr>
          <w:rFonts w:cstheme="minorHAnsi"/>
          <w:i/>
        </w:rPr>
        <w:t xml:space="preserve">Measuring the concentration of mercury in coastal fog water </w:t>
      </w:r>
      <w:r>
        <w:rPr>
          <w:rFonts w:cstheme="minorHAnsi"/>
        </w:rPr>
        <w:t>(</w:t>
      </w:r>
      <w:hyperlink r:id="rId19" w:history="1">
        <w:r w:rsidRPr="00826CD0">
          <w:rPr>
            <w:rStyle w:val="Hyperlink"/>
            <w:rFonts w:cstheme="minorHAnsi"/>
          </w:rPr>
          <w:t>UCSC News Press Release</w:t>
        </w:r>
      </w:hyperlink>
      <w:r>
        <w:rPr>
          <w:rFonts w:cstheme="minorHAnsi"/>
        </w:rPr>
        <w:t>)</w:t>
      </w:r>
    </w:p>
    <w:p w:rsidR="003816CA" w:rsidRPr="005E13C2" w:rsidRDefault="003816CA" w:rsidP="003816CA">
      <w:pPr>
        <w:spacing w:line="240" w:lineRule="auto"/>
        <w:contextualSpacing/>
        <w:rPr>
          <w:rFonts w:cstheme="minorHAnsi"/>
          <w:sz w:val="8"/>
          <w:szCs w:val="8"/>
        </w:rPr>
      </w:pPr>
    </w:p>
    <w:p w:rsidR="003816CA" w:rsidRDefault="003816CA" w:rsidP="003816CA">
      <w:pPr>
        <w:spacing w:line="240" w:lineRule="auto"/>
        <w:contextualSpacing/>
        <w:jc w:val="both"/>
        <w:rPr>
          <w:rFonts w:cstheme="minorHAnsi"/>
        </w:rPr>
      </w:pPr>
      <w:r>
        <w:rPr>
          <w:rFonts w:cstheme="minorHAnsi"/>
        </w:rPr>
        <w:t>During the spring and summer of 2011 I assisted with collecting and measuring the concentration of Hg in fog water from the central California coast. Fog is an important contributor to the hydrologic cycle in this region, and wet deposition of Hg is known to be an important mechanism for delivering Hg to sensitive ecosystems. Aqueous mercury analysis is very prone to low-level contamination. This requires great care in sampling, processing, and analyzing environmental samples, I am proficient to this regard. The analysis of mercury in water is done by a semi-automated instrument with computer control (Tekran 2600 series).</w:t>
      </w:r>
      <w:r w:rsidRPr="00712172">
        <w:rPr>
          <w:rFonts w:cstheme="minorHAnsi"/>
        </w:rPr>
        <w:t xml:space="preserve"> </w:t>
      </w:r>
      <w:r>
        <w:rPr>
          <w:rFonts w:cstheme="minorHAnsi"/>
        </w:rPr>
        <w:t>The calibration of this instrument requires a high level of precision, calibration standards need to be made in concentrations which are in parts per trillion (ppt).</w:t>
      </w:r>
    </w:p>
    <w:p w:rsidR="003816CA" w:rsidRPr="003816CA" w:rsidRDefault="003816CA" w:rsidP="003816CA">
      <w:pPr>
        <w:spacing w:line="240" w:lineRule="auto"/>
        <w:contextualSpacing/>
        <w:jc w:val="both"/>
        <w:rPr>
          <w:rFonts w:cstheme="minorHAnsi"/>
          <w:sz w:val="16"/>
          <w:szCs w:val="16"/>
        </w:rPr>
      </w:pPr>
    </w:p>
    <w:p w:rsidR="002C3A34" w:rsidRPr="00E1762C" w:rsidRDefault="002C3A34" w:rsidP="00E1762C">
      <w:pPr>
        <w:contextualSpacing/>
        <w:rPr>
          <w:rFonts w:cstheme="minorHAnsi"/>
          <w:b/>
          <w:i/>
        </w:rPr>
      </w:pPr>
      <w:r w:rsidRPr="00E1762C">
        <w:rPr>
          <w:rFonts w:cstheme="minorHAnsi"/>
          <w:i/>
        </w:rPr>
        <w:t>Senior Thesis:</w:t>
      </w:r>
      <w:r w:rsidR="00E1762C" w:rsidRPr="00E1762C">
        <w:rPr>
          <w:rFonts w:cstheme="minorHAnsi"/>
          <w:b/>
          <w:i/>
        </w:rPr>
        <w:t xml:space="preserve"> </w:t>
      </w:r>
      <w:r w:rsidRPr="00E1762C">
        <w:rPr>
          <w:rFonts w:cstheme="minorHAnsi"/>
          <w:i/>
        </w:rPr>
        <w:t>Mercury Concentration in the Tissue of Terrestrial Arthropods from the Central California Coast</w:t>
      </w:r>
    </w:p>
    <w:p w:rsidR="005E13C2" w:rsidRPr="005E13C2" w:rsidRDefault="005E13C2" w:rsidP="005E13C2">
      <w:pPr>
        <w:spacing w:line="240" w:lineRule="auto"/>
        <w:contextualSpacing/>
        <w:jc w:val="both"/>
        <w:rPr>
          <w:rFonts w:cstheme="minorHAnsi"/>
          <w:sz w:val="8"/>
          <w:szCs w:val="8"/>
        </w:rPr>
      </w:pPr>
    </w:p>
    <w:p w:rsidR="005E13C2" w:rsidRDefault="00E1762C" w:rsidP="005E13C2">
      <w:pPr>
        <w:spacing w:line="240" w:lineRule="auto"/>
        <w:contextualSpacing/>
        <w:jc w:val="both"/>
      </w:pPr>
      <w:r>
        <w:t xml:space="preserve">I </w:t>
      </w:r>
      <w:r w:rsidR="001864A7">
        <w:t>independently designed this</w:t>
      </w:r>
      <w:r w:rsidR="00AE19A6">
        <w:t xml:space="preserve"> project to evaluate mercury uptake in arthropods.</w:t>
      </w:r>
      <w:r w:rsidR="00567E33">
        <w:t xml:space="preserve"> The</w:t>
      </w:r>
      <w:r w:rsidR="001864A7">
        <w:t xml:space="preserve"> main objective was to determi</w:t>
      </w:r>
      <w:r w:rsidR="00567E33">
        <w:t xml:space="preserve">ne if coastal fog </w:t>
      </w:r>
      <w:r w:rsidR="00CA38CA">
        <w:t>was a contributor of</w:t>
      </w:r>
      <w:r w:rsidR="001864A7">
        <w:t xml:space="preserve"> </w:t>
      </w:r>
      <w:r w:rsidR="009453BD">
        <w:t>Hg in</w:t>
      </w:r>
      <w:r w:rsidR="00CA38CA">
        <w:t xml:space="preserve"> their tissue. </w:t>
      </w:r>
      <w:r w:rsidR="00AE19A6">
        <w:t>The research proposal was funded by</w:t>
      </w:r>
      <w:r w:rsidR="001864A7">
        <w:t xml:space="preserve"> winning</w:t>
      </w:r>
      <w:r w:rsidR="00AE19A6">
        <w:t xml:space="preserve"> a student research award. This study generated intriguing results and I continued to work on the project voluntarily after graduation.</w:t>
      </w:r>
      <w:r w:rsidR="004E591A">
        <w:t xml:space="preserve"> In lab</w:t>
      </w:r>
      <w:r w:rsidR="00D93A3E">
        <w:t>, I was able to</w:t>
      </w:r>
      <w:r w:rsidR="00672978">
        <w:t xml:space="preserve"> achieved </w:t>
      </w:r>
      <w:r w:rsidR="001864A7">
        <w:t xml:space="preserve">reference material </w:t>
      </w:r>
      <w:r w:rsidR="00470E1D">
        <w:t>recovery rates that ranged from 9</w:t>
      </w:r>
      <w:r w:rsidR="0062051C">
        <w:t>6</w:t>
      </w:r>
      <w:r w:rsidR="00470E1D">
        <w:t xml:space="preserve">-102% and </w:t>
      </w:r>
      <w:r w:rsidR="004E591A">
        <w:t xml:space="preserve">also </w:t>
      </w:r>
      <w:r w:rsidR="00470E1D">
        <w:t xml:space="preserve">reproduced results </w:t>
      </w:r>
      <w:r w:rsidR="005759F6">
        <w:t>which</w:t>
      </w:r>
      <w:r w:rsidR="00470E1D">
        <w:t xml:space="preserve"> varied by less than 5</w:t>
      </w:r>
      <w:r w:rsidR="00470E1D" w:rsidRPr="00AE324F">
        <w:t>%</w:t>
      </w:r>
      <w:r w:rsidR="001864A7">
        <w:t xml:space="preserve"> (</w:t>
      </w:r>
      <w:r w:rsidR="009453BD">
        <w:t xml:space="preserve">a </w:t>
      </w:r>
      <w:r w:rsidR="001864A7">
        <w:t>standard requirement for publication)</w:t>
      </w:r>
      <w:r w:rsidR="00470E1D" w:rsidRPr="00AE324F">
        <w:t>.</w:t>
      </w:r>
      <w:r w:rsidR="00AE19A6" w:rsidRPr="00AE324F">
        <w:t xml:space="preserve"> </w:t>
      </w:r>
      <w:r w:rsidR="003B3BAB" w:rsidRPr="00AE324F">
        <w:t>I</w:t>
      </w:r>
      <w:r w:rsidR="00123DC7" w:rsidRPr="00AE324F">
        <w:t xml:space="preserve"> </w:t>
      </w:r>
      <w:r w:rsidR="00AE324F">
        <w:t>received comprehensive honors for my</w:t>
      </w:r>
      <w:r w:rsidR="005759F6">
        <w:t xml:space="preserve"> senior</w:t>
      </w:r>
      <w:r w:rsidR="00AE324F">
        <w:t xml:space="preserve"> thesis</w:t>
      </w:r>
      <w:r w:rsidR="00AE19A6" w:rsidRPr="00AE324F">
        <w:t>.</w:t>
      </w:r>
      <w:r w:rsidR="0006679D" w:rsidRPr="00AE324F">
        <w:t xml:space="preserve"> </w:t>
      </w:r>
    </w:p>
    <w:p w:rsidR="005E13C2" w:rsidRDefault="005E13C2" w:rsidP="005E13C2">
      <w:pPr>
        <w:spacing w:line="240" w:lineRule="auto"/>
        <w:contextualSpacing/>
        <w:rPr>
          <w:rFonts w:cstheme="minorHAnsi"/>
          <w:sz w:val="16"/>
          <w:szCs w:val="16"/>
        </w:rPr>
      </w:pPr>
    </w:p>
    <w:p w:rsidR="003816CA" w:rsidRDefault="003816CA" w:rsidP="005E13C2">
      <w:pPr>
        <w:spacing w:line="240" w:lineRule="auto"/>
        <w:contextualSpacing/>
        <w:rPr>
          <w:rFonts w:cstheme="minorHAnsi"/>
          <w:sz w:val="16"/>
          <w:szCs w:val="16"/>
        </w:rPr>
      </w:pPr>
    </w:p>
    <w:p w:rsidR="003816CA" w:rsidRDefault="003816CA" w:rsidP="005E13C2">
      <w:pPr>
        <w:spacing w:line="240" w:lineRule="auto"/>
        <w:contextualSpacing/>
        <w:rPr>
          <w:rFonts w:cstheme="minorHAnsi"/>
          <w:sz w:val="16"/>
          <w:szCs w:val="16"/>
        </w:rPr>
      </w:pPr>
    </w:p>
    <w:p w:rsidR="003816CA" w:rsidRDefault="003816CA" w:rsidP="005E13C2">
      <w:pPr>
        <w:spacing w:line="240" w:lineRule="auto"/>
        <w:contextualSpacing/>
        <w:rPr>
          <w:rFonts w:cstheme="minorHAnsi"/>
          <w:sz w:val="16"/>
          <w:szCs w:val="16"/>
        </w:rPr>
      </w:pPr>
    </w:p>
    <w:p w:rsidR="003816CA" w:rsidRDefault="003816CA" w:rsidP="005E13C2">
      <w:pPr>
        <w:spacing w:line="240" w:lineRule="auto"/>
        <w:contextualSpacing/>
        <w:rPr>
          <w:rFonts w:cstheme="minorHAnsi"/>
          <w:sz w:val="16"/>
          <w:szCs w:val="16"/>
        </w:rPr>
      </w:pPr>
    </w:p>
    <w:p w:rsidR="003816CA" w:rsidRDefault="003816CA" w:rsidP="005E13C2">
      <w:pPr>
        <w:spacing w:line="240" w:lineRule="auto"/>
        <w:contextualSpacing/>
        <w:rPr>
          <w:rFonts w:cstheme="minorHAnsi"/>
          <w:sz w:val="16"/>
          <w:szCs w:val="16"/>
        </w:rPr>
      </w:pPr>
    </w:p>
    <w:p w:rsidR="003816CA" w:rsidRPr="003816CA" w:rsidRDefault="003816CA" w:rsidP="005E13C2">
      <w:pPr>
        <w:spacing w:line="240" w:lineRule="auto"/>
        <w:contextualSpacing/>
        <w:rPr>
          <w:rFonts w:cstheme="minorHAnsi"/>
          <w:sz w:val="16"/>
          <w:szCs w:val="16"/>
        </w:rPr>
      </w:pPr>
    </w:p>
    <w:p w:rsidR="005E13C2" w:rsidRDefault="003816CA" w:rsidP="005E13C2">
      <w:pPr>
        <w:spacing w:line="240" w:lineRule="auto"/>
        <w:contextualSpacing/>
        <w:rPr>
          <w:rFonts w:cstheme="minorHAnsi"/>
        </w:rPr>
      </w:pPr>
      <w:r>
        <w:rPr>
          <w:rFonts w:cstheme="minorHAnsi"/>
          <w:i/>
        </w:rPr>
        <w:t xml:space="preserve">Independent Research: </w:t>
      </w:r>
      <w:r w:rsidR="00A351DA" w:rsidRPr="00002D80">
        <w:rPr>
          <w:rFonts w:cstheme="minorHAnsi"/>
          <w:i/>
        </w:rPr>
        <w:t xml:space="preserve">Collecting weekly </w:t>
      </w:r>
      <w:r w:rsidR="00AA4584" w:rsidRPr="00002D80">
        <w:rPr>
          <w:rFonts w:cstheme="minorHAnsi"/>
          <w:i/>
        </w:rPr>
        <w:t xml:space="preserve">field </w:t>
      </w:r>
      <w:r w:rsidR="00A351DA" w:rsidRPr="00002D80">
        <w:rPr>
          <w:rFonts w:cstheme="minorHAnsi"/>
          <w:i/>
        </w:rPr>
        <w:t xml:space="preserve">samples </w:t>
      </w:r>
      <w:r w:rsidR="00AA4584" w:rsidRPr="00002D80">
        <w:rPr>
          <w:rFonts w:cstheme="minorHAnsi"/>
          <w:i/>
        </w:rPr>
        <w:t xml:space="preserve">for </w:t>
      </w:r>
      <w:r w:rsidR="005E13C2">
        <w:rPr>
          <w:rFonts w:cstheme="minorHAnsi"/>
          <w:i/>
        </w:rPr>
        <w:t>the University of Reno, N</w:t>
      </w:r>
      <w:r>
        <w:rPr>
          <w:rFonts w:cstheme="minorHAnsi"/>
          <w:i/>
        </w:rPr>
        <w:t>evada</w:t>
      </w:r>
      <w:r w:rsidR="005E13C2">
        <w:rPr>
          <w:rFonts w:cstheme="minorHAnsi"/>
          <w:i/>
        </w:rPr>
        <w:t xml:space="preserve"> (</w:t>
      </w:r>
      <w:hyperlink r:id="rId20" w:history="1">
        <w:r w:rsidR="005E13C2" w:rsidRPr="00993A5C">
          <w:rPr>
            <w:rStyle w:val="Hyperlink"/>
            <w:rFonts w:cstheme="minorHAnsi"/>
            <w:i/>
          </w:rPr>
          <w:t>Dr. Mae S. Gustin</w:t>
        </w:r>
      </w:hyperlink>
      <w:r w:rsidR="005E13C2">
        <w:rPr>
          <w:rFonts w:cstheme="minorHAnsi"/>
          <w:i/>
        </w:rPr>
        <w:t>)</w:t>
      </w:r>
    </w:p>
    <w:p w:rsidR="005E13C2" w:rsidRPr="005E13C2" w:rsidRDefault="005E13C2" w:rsidP="005E13C2">
      <w:pPr>
        <w:spacing w:line="240" w:lineRule="auto"/>
        <w:contextualSpacing/>
        <w:rPr>
          <w:rFonts w:cstheme="minorHAnsi"/>
          <w:sz w:val="8"/>
          <w:szCs w:val="8"/>
        </w:rPr>
      </w:pPr>
    </w:p>
    <w:p w:rsidR="00F45EAE" w:rsidRDefault="00AA4584" w:rsidP="00F45EAE">
      <w:pPr>
        <w:spacing w:line="240" w:lineRule="auto"/>
        <w:contextualSpacing/>
        <w:jc w:val="both"/>
        <w:rPr>
          <w:rFonts w:cstheme="minorHAnsi"/>
        </w:rPr>
      </w:pPr>
      <w:r>
        <w:rPr>
          <w:rFonts w:cstheme="minorHAnsi"/>
        </w:rPr>
        <w:t>T</w:t>
      </w:r>
      <w:r w:rsidRPr="00AA4584">
        <w:rPr>
          <w:rFonts w:cstheme="minorHAnsi"/>
        </w:rPr>
        <w:t>his study focused on investigating ai</w:t>
      </w:r>
      <w:r>
        <w:rPr>
          <w:rFonts w:cstheme="minorHAnsi"/>
        </w:rPr>
        <w:t>r gaseous oxidized mercury</w:t>
      </w:r>
      <w:r w:rsidRPr="00AA4584">
        <w:rPr>
          <w:rFonts w:cstheme="minorHAnsi"/>
        </w:rPr>
        <w:t xml:space="preserve"> concentrations and potential dry deposition using developed passive samplers and surrogate surfaces. The primary question was whether local, regional or global</w:t>
      </w:r>
      <w:r w:rsidR="00D20C45">
        <w:rPr>
          <w:rFonts w:cstheme="minorHAnsi"/>
        </w:rPr>
        <w:t xml:space="preserve"> sources are responsible for</w:t>
      </w:r>
      <w:r w:rsidRPr="00AA4584">
        <w:rPr>
          <w:rFonts w:cstheme="minorHAnsi"/>
        </w:rPr>
        <w:t xml:space="preserve"> mercury </w:t>
      </w:r>
      <w:r>
        <w:rPr>
          <w:rFonts w:cstheme="minorHAnsi"/>
        </w:rPr>
        <w:t>deposition in the west</w:t>
      </w:r>
      <w:r w:rsidR="00002D80">
        <w:rPr>
          <w:rFonts w:cstheme="minorHAnsi"/>
        </w:rPr>
        <w:t xml:space="preserve"> coast</w:t>
      </w:r>
      <w:r w:rsidRPr="00AA4584">
        <w:rPr>
          <w:rFonts w:cstheme="minorHAnsi"/>
        </w:rPr>
        <w:t>.</w:t>
      </w:r>
      <w:r w:rsidRPr="00AA4584">
        <w:t xml:space="preserve"> </w:t>
      </w:r>
      <w:r w:rsidRPr="00AA4584">
        <w:rPr>
          <w:rFonts w:cstheme="minorHAnsi"/>
        </w:rPr>
        <w:t>To investigate this, passive samplers and surrogate surface samplers were deployed</w:t>
      </w:r>
      <w:r>
        <w:rPr>
          <w:rFonts w:cstheme="minorHAnsi"/>
        </w:rPr>
        <w:t xml:space="preserve"> and collected </w:t>
      </w:r>
      <w:r w:rsidR="00DC4C56">
        <w:rPr>
          <w:rFonts w:cstheme="minorHAnsi"/>
        </w:rPr>
        <w:t>weekly</w:t>
      </w:r>
      <w:r>
        <w:rPr>
          <w:rFonts w:cstheme="minorHAnsi"/>
        </w:rPr>
        <w:t>.</w:t>
      </w:r>
      <w:r w:rsidR="00F45EAE">
        <w:rPr>
          <w:rFonts w:cstheme="minorHAnsi"/>
        </w:rPr>
        <w:t xml:space="preserve"> Great care needed to be taken during </w:t>
      </w:r>
      <w:r w:rsidR="008C5E09">
        <w:rPr>
          <w:rFonts w:cstheme="minorHAnsi"/>
        </w:rPr>
        <w:t xml:space="preserve">the </w:t>
      </w:r>
      <w:r w:rsidR="00F45EAE">
        <w:rPr>
          <w:rFonts w:cstheme="minorHAnsi"/>
        </w:rPr>
        <w:t>deployment and collection</w:t>
      </w:r>
      <w:r w:rsidR="008C5E09">
        <w:rPr>
          <w:rFonts w:cstheme="minorHAnsi"/>
        </w:rPr>
        <w:t xml:space="preserve"> of samples because of their high</w:t>
      </w:r>
      <w:r w:rsidR="00F45EAE">
        <w:rPr>
          <w:rFonts w:cstheme="minorHAnsi"/>
        </w:rPr>
        <w:t xml:space="preserve"> </w:t>
      </w:r>
      <w:r w:rsidR="008C5E09">
        <w:rPr>
          <w:rFonts w:cstheme="minorHAnsi"/>
        </w:rPr>
        <w:t>sensitivity</w:t>
      </w:r>
      <w:r w:rsidR="00F45EAE">
        <w:rPr>
          <w:rFonts w:cstheme="minorHAnsi"/>
        </w:rPr>
        <w:t xml:space="preserve"> to contamination. </w:t>
      </w:r>
      <w:r w:rsidR="008C5E09">
        <w:rPr>
          <w:rFonts w:cstheme="minorHAnsi"/>
        </w:rPr>
        <w:t>In addition, s</w:t>
      </w:r>
      <w:r w:rsidR="00F45EAE">
        <w:rPr>
          <w:rFonts w:cstheme="minorHAnsi"/>
        </w:rPr>
        <w:t>urrogate surfaces</w:t>
      </w:r>
      <w:r w:rsidR="008C5E09">
        <w:rPr>
          <w:rFonts w:cstheme="minorHAnsi"/>
        </w:rPr>
        <w:t xml:space="preserve"> </w:t>
      </w:r>
      <w:r w:rsidR="00C9553B">
        <w:rPr>
          <w:rFonts w:cstheme="minorHAnsi"/>
        </w:rPr>
        <w:t>needed to be</w:t>
      </w:r>
      <w:r w:rsidR="008C5E09">
        <w:rPr>
          <w:rFonts w:cstheme="minorHAnsi"/>
        </w:rPr>
        <w:t xml:space="preserve"> acid-cleaned</w:t>
      </w:r>
      <w:r w:rsidR="00F45EAE">
        <w:rPr>
          <w:rFonts w:cstheme="minorHAnsi"/>
        </w:rPr>
        <w:t xml:space="preserve"> every other week in order to insure a clean deployment. </w:t>
      </w:r>
    </w:p>
    <w:p w:rsidR="003816CA" w:rsidRPr="003816CA" w:rsidRDefault="003816CA" w:rsidP="003816CA">
      <w:pPr>
        <w:contextualSpacing/>
        <w:jc w:val="both"/>
        <w:rPr>
          <w:rFonts w:cstheme="minorHAnsi"/>
          <w:b/>
          <w:sz w:val="16"/>
          <w:szCs w:val="16"/>
        </w:rPr>
      </w:pPr>
    </w:p>
    <w:p w:rsidR="003816CA" w:rsidRPr="003816CA" w:rsidRDefault="003816CA" w:rsidP="003816CA">
      <w:pPr>
        <w:contextualSpacing/>
        <w:jc w:val="both"/>
        <w:rPr>
          <w:rFonts w:cstheme="minorHAnsi"/>
          <w:b/>
        </w:rPr>
      </w:pPr>
      <w:r w:rsidRPr="008C632C">
        <w:rPr>
          <w:rFonts w:cstheme="minorHAnsi"/>
          <w:b/>
        </w:rPr>
        <w:t>Courses:</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 xml:space="preserve">     </w:t>
      </w:r>
      <w:r w:rsidRPr="005E13C2">
        <w:rPr>
          <w:rFonts w:cstheme="minorHAnsi"/>
          <w:b/>
        </w:rPr>
        <w:t>University of California Major GPA: 3.28/4.0</w:t>
      </w:r>
    </w:p>
    <w:p w:rsidR="003816CA" w:rsidRPr="003816CA" w:rsidRDefault="003816CA" w:rsidP="003816CA">
      <w:pPr>
        <w:contextualSpacing/>
        <w:jc w:val="both"/>
        <w:rPr>
          <w:rFonts w:cstheme="minorHAnsi"/>
        </w:rPr>
      </w:pPr>
      <w:r w:rsidRPr="008C632C">
        <w:rPr>
          <w:rFonts w:cstheme="minorHAnsi"/>
          <w:i/>
        </w:rPr>
        <w:t>Earth Science:</w:t>
      </w:r>
      <w:r>
        <w:rPr>
          <w:rFonts w:cstheme="minorHAnsi"/>
        </w:rPr>
        <w:t xml:space="preserve"> Geologic Principles, Evolution of Earth, Mineralogy, Geophysics, Hydrology, Ground Water, Fossil Record Environmental</w:t>
      </w:r>
      <w:r w:rsidRPr="008C632C">
        <w:rPr>
          <w:rFonts w:cstheme="minorHAnsi"/>
          <w:i/>
        </w:rPr>
        <w:t xml:space="preserve"> Toxicology:</w:t>
      </w:r>
      <w:r w:rsidRPr="008C632C">
        <w:rPr>
          <w:rFonts w:cstheme="minorHAnsi"/>
        </w:rPr>
        <w:t xml:space="preserve"> </w:t>
      </w:r>
      <w:r>
        <w:rPr>
          <w:rFonts w:cstheme="minorHAnsi"/>
        </w:rPr>
        <w:t>Sources and Fates of Pollutants</w:t>
      </w:r>
      <w:r w:rsidRPr="008C632C">
        <w:rPr>
          <w:rFonts w:cstheme="minorHAnsi"/>
          <w:i/>
        </w:rPr>
        <w:t xml:space="preserve"> </w:t>
      </w:r>
      <w:r>
        <w:rPr>
          <w:rFonts w:cstheme="minorHAnsi"/>
          <w:i/>
        </w:rPr>
        <w:t>Chemistry</w:t>
      </w:r>
      <w:r w:rsidRPr="008C632C">
        <w:rPr>
          <w:rFonts w:cstheme="minorHAnsi"/>
          <w:i/>
        </w:rPr>
        <w:t>:</w:t>
      </w:r>
      <w:r>
        <w:rPr>
          <w:rFonts w:cstheme="minorHAnsi"/>
        </w:rPr>
        <w:t xml:space="preserve"> 1 A,B,C  </w:t>
      </w:r>
      <w:r w:rsidRPr="008C632C">
        <w:rPr>
          <w:rFonts w:cstheme="minorHAnsi"/>
          <w:i/>
        </w:rPr>
        <w:t>Math:</w:t>
      </w:r>
      <w:r>
        <w:rPr>
          <w:rFonts w:cstheme="minorHAnsi"/>
        </w:rPr>
        <w:t xml:space="preserve"> Calculus I, II, Multivariable Calculus  </w:t>
      </w:r>
      <w:r w:rsidRPr="008C632C">
        <w:rPr>
          <w:rFonts w:cstheme="minorHAnsi"/>
          <w:i/>
        </w:rPr>
        <w:t>Physics:</w:t>
      </w:r>
      <w:r>
        <w:rPr>
          <w:rFonts w:cstheme="minorHAnsi"/>
        </w:rPr>
        <w:t xml:space="preserve">  6 A,B,C,  </w:t>
      </w:r>
    </w:p>
    <w:p w:rsidR="003816CA" w:rsidRPr="003816CA" w:rsidRDefault="003816CA" w:rsidP="003816CA">
      <w:pPr>
        <w:contextualSpacing/>
        <w:jc w:val="center"/>
        <w:rPr>
          <w:rFonts w:cstheme="minorHAnsi"/>
          <w:b/>
        </w:rPr>
      </w:pPr>
      <w:r w:rsidRPr="003D1B86">
        <w:rPr>
          <w:rFonts w:cstheme="minorHAnsi"/>
          <w:b/>
        </w:rPr>
        <w:t>Courses: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3D1B86">
        <w:rPr>
          <w:rFonts w:cstheme="minorHAnsi"/>
          <w:b/>
        </w:rPr>
        <w:t>University of Florida GPA: 3.3/4.0</w:t>
      </w:r>
    </w:p>
    <w:p w:rsidR="003816CA" w:rsidRDefault="003816CA" w:rsidP="003816CA">
      <w:pPr>
        <w:tabs>
          <w:tab w:val="right" w:pos="10800"/>
        </w:tabs>
        <w:contextualSpacing/>
        <w:jc w:val="both"/>
        <w:rPr>
          <w:rFonts w:cstheme="minorHAnsi"/>
        </w:rPr>
      </w:pPr>
      <w:r>
        <w:rPr>
          <w:rFonts w:cstheme="minorHAnsi"/>
        </w:rPr>
        <w:t>Elements of Air Pollution, Air Pollution Control and Design, Industrial Ecology,</w:t>
      </w:r>
      <w:r w:rsidRPr="003D1B86">
        <w:rPr>
          <w:rFonts w:cstheme="minorHAnsi"/>
        </w:rPr>
        <w:t xml:space="preserve"> </w:t>
      </w:r>
      <w:r>
        <w:rPr>
          <w:rFonts w:cstheme="minorHAnsi"/>
        </w:rPr>
        <w:t>Public Health Concepts</w:t>
      </w:r>
      <w:r>
        <w:rPr>
          <w:rFonts w:cstheme="minorHAnsi"/>
        </w:rPr>
        <w:tab/>
      </w:r>
    </w:p>
    <w:p w:rsidR="003816CA" w:rsidRPr="003F45C8" w:rsidRDefault="003816CA" w:rsidP="003816CA">
      <w:pPr>
        <w:contextualSpacing/>
        <w:jc w:val="both"/>
        <w:rPr>
          <w:rFonts w:cstheme="minorHAnsi"/>
          <w:sz w:val="16"/>
          <w:szCs w:val="16"/>
        </w:rPr>
      </w:pPr>
      <w:r w:rsidRPr="008C632C">
        <w:rPr>
          <w:rFonts w:cstheme="minorHAnsi"/>
          <w:i/>
        </w:rPr>
        <w:t>Computer Programing:</w:t>
      </w:r>
      <w:r>
        <w:rPr>
          <w:rFonts w:cstheme="minorHAnsi"/>
        </w:rPr>
        <w:t xml:space="preserve"> Java </w:t>
      </w:r>
      <w:r w:rsidRPr="003816CA">
        <w:rPr>
          <w:rFonts w:cstheme="minorHAnsi"/>
          <w:i/>
        </w:rPr>
        <w:t>Computer Software</w:t>
      </w:r>
      <w:r w:rsidRPr="00470E1D">
        <w:rPr>
          <w:rFonts w:cstheme="minorHAnsi"/>
          <w:i/>
        </w:rPr>
        <w:t>:</w:t>
      </w:r>
      <w:r>
        <w:rPr>
          <w:rFonts w:cstheme="minorHAnsi"/>
        </w:rPr>
        <w:t xml:space="preserve"> MATLAB, SigmaPlot</w:t>
      </w:r>
    </w:p>
    <w:p w:rsidR="00B76200" w:rsidRPr="003816CA" w:rsidRDefault="00B76200" w:rsidP="00F45EAE">
      <w:pPr>
        <w:spacing w:line="240" w:lineRule="auto"/>
        <w:contextualSpacing/>
        <w:jc w:val="both"/>
        <w:rPr>
          <w:rFonts w:cstheme="minorHAnsi"/>
          <w:b/>
          <w:sz w:val="16"/>
          <w:szCs w:val="16"/>
        </w:rPr>
      </w:pPr>
    </w:p>
    <w:p w:rsidR="00F6460F" w:rsidRPr="0062051C" w:rsidRDefault="00F6460F" w:rsidP="00F45EAE">
      <w:pPr>
        <w:spacing w:line="240" w:lineRule="auto"/>
        <w:contextualSpacing/>
        <w:jc w:val="both"/>
        <w:rPr>
          <w:rFonts w:cstheme="minorHAnsi"/>
        </w:rPr>
      </w:pPr>
      <w:r w:rsidRPr="008C632C">
        <w:rPr>
          <w:rFonts w:cstheme="minorHAnsi"/>
          <w:b/>
        </w:rPr>
        <w:t>Teaching Experience:</w:t>
      </w:r>
    </w:p>
    <w:p w:rsidR="005E13C2" w:rsidRPr="005E13C2" w:rsidRDefault="005E13C2" w:rsidP="0062051C">
      <w:pPr>
        <w:spacing w:line="240" w:lineRule="auto"/>
        <w:contextualSpacing/>
        <w:rPr>
          <w:rFonts w:cstheme="minorHAnsi"/>
          <w:sz w:val="8"/>
          <w:szCs w:val="8"/>
        </w:rPr>
      </w:pPr>
    </w:p>
    <w:p w:rsidR="00D15A62" w:rsidRDefault="00D15A62" w:rsidP="00DD1420">
      <w:pPr>
        <w:spacing w:line="240" w:lineRule="auto"/>
        <w:contextualSpacing/>
        <w:jc w:val="both"/>
        <w:rPr>
          <w:rFonts w:cstheme="minorHAnsi"/>
        </w:rPr>
      </w:pPr>
      <w:r>
        <w:rPr>
          <w:rFonts w:cstheme="minorHAnsi"/>
        </w:rPr>
        <w:t>Instructor (</w:t>
      </w:r>
      <w:r w:rsidR="00F10C8B">
        <w:rPr>
          <w:rFonts w:cstheme="minorHAnsi"/>
        </w:rPr>
        <w:t>3</w:t>
      </w:r>
      <w:r>
        <w:rPr>
          <w:rFonts w:cstheme="minorHAnsi"/>
        </w:rPr>
        <w:t>hrs/week)</w:t>
      </w:r>
      <w:r>
        <w:rPr>
          <w:rFonts w:cstheme="minorHAnsi"/>
        </w:rPr>
        <w:tab/>
      </w:r>
      <w:r>
        <w:rPr>
          <w:rFonts w:cstheme="minorHAnsi"/>
        </w:rPr>
        <w:tab/>
      </w:r>
      <w:r>
        <w:rPr>
          <w:rFonts w:cstheme="minorHAnsi"/>
        </w:rPr>
        <w:tab/>
      </w:r>
      <w:r w:rsidR="00296E1B">
        <w:rPr>
          <w:rFonts w:cstheme="minorHAnsi"/>
        </w:rPr>
        <w:tab/>
      </w:r>
      <w:r>
        <w:rPr>
          <w:rFonts w:cstheme="minorHAnsi"/>
        </w:rPr>
        <w:t xml:space="preserve">Algebra 1 – </w:t>
      </w:r>
      <w:hyperlink r:id="rId21" w:history="1">
        <w:r w:rsidRPr="00947E16">
          <w:rPr>
            <w:rStyle w:val="Hyperlink"/>
            <w:rFonts w:cstheme="minorHAnsi"/>
          </w:rPr>
          <w:t>Santa Cruz Learning Center</w:t>
        </w:r>
      </w:hyperlink>
      <w:r>
        <w:rPr>
          <w:rFonts w:cstheme="minorHAnsi"/>
        </w:rPr>
        <w:tab/>
      </w:r>
      <w:r>
        <w:rPr>
          <w:rFonts w:cstheme="minorHAnsi"/>
        </w:rPr>
        <w:tab/>
        <w:t xml:space="preserve">          </w:t>
      </w:r>
      <w:r w:rsidR="00296E1B">
        <w:rPr>
          <w:rFonts w:cstheme="minorHAnsi"/>
        </w:rPr>
        <w:tab/>
        <w:t xml:space="preserve">        </w:t>
      </w:r>
      <w:r w:rsidR="0062051C">
        <w:rPr>
          <w:rFonts w:cstheme="minorHAnsi"/>
        </w:rPr>
        <w:t xml:space="preserve"> </w:t>
      </w:r>
      <w:r w:rsidR="00296E1B">
        <w:rPr>
          <w:rFonts w:cstheme="minorHAnsi"/>
        </w:rPr>
        <w:t xml:space="preserve">  </w:t>
      </w:r>
      <w:r w:rsidR="00DD1420">
        <w:rPr>
          <w:rFonts w:cstheme="minorHAnsi"/>
        </w:rPr>
        <w:t xml:space="preserve"> </w:t>
      </w:r>
      <w:r w:rsidR="00B57479">
        <w:rPr>
          <w:rFonts w:cstheme="minorHAnsi"/>
        </w:rPr>
        <w:t xml:space="preserve"> </w:t>
      </w:r>
      <w:r>
        <w:rPr>
          <w:rFonts w:cstheme="minorHAnsi"/>
        </w:rPr>
        <w:t>Present</w:t>
      </w:r>
    </w:p>
    <w:p w:rsidR="00F519C2" w:rsidRPr="001C6151" w:rsidRDefault="00F519C2" w:rsidP="00DD1420">
      <w:pPr>
        <w:spacing w:line="240" w:lineRule="auto"/>
        <w:contextualSpacing/>
        <w:jc w:val="both"/>
        <w:rPr>
          <w:rFonts w:cstheme="minorHAnsi"/>
          <w:sz w:val="2"/>
          <w:szCs w:val="2"/>
        </w:rPr>
      </w:pPr>
    </w:p>
    <w:p w:rsidR="00D15A62" w:rsidRDefault="00D15A62" w:rsidP="00DD1420">
      <w:pPr>
        <w:spacing w:line="240" w:lineRule="auto"/>
        <w:contextualSpacing/>
        <w:jc w:val="both"/>
        <w:rPr>
          <w:rFonts w:cstheme="minorHAnsi"/>
        </w:rPr>
      </w:pPr>
      <w:r>
        <w:rPr>
          <w:rFonts w:cstheme="minorHAnsi"/>
        </w:rPr>
        <w:t>Tutor (8hrs/week)</w:t>
      </w:r>
      <w:r>
        <w:rPr>
          <w:rFonts w:cstheme="minorHAnsi"/>
        </w:rPr>
        <w:tab/>
      </w:r>
      <w:r>
        <w:rPr>
          <w:rFonts w:cstheme="minorHAnsi"/>
        </w:rPr>
        <w:tab/>
      </w:r>
      <w:r>
        <w:rPr>
          <w:rFonts w:cstheme="minorHAnsi"/>
        </w:rPr>
        <w:tab/>
      </w:r>
      <w:r w:rsidR="00296E1B">
        <w:rPr>
          <w:rFonts w:cstheme="minorHAnsi"/>
        </w:rPr>
        <w:tab/>
      </w:r>
      <w:r>
        <w:rPr>
          <w:rFonts w:cstheme="minorHAnsi"/>
        </w:rPr>
        <w:t>All levels of math, science, and Spanish</w:t>
      </w:r>
      <w:r>
        <w:rPr>
          <w:rFonts w:cstheme="minorHAnsi"/>
        </w:rPr>
        <w:tab/>
      </w:r>
      <w:r>
        <w:rPr>
          <w:rFonts w:cstheme="minorHAnsi"/>
        </w:rPr>
        <w:tab/>
        <w:t xml:space="preserve">        </w:t>
      </w:r>
      <w:r w:rsidR="00296E1B">
        <w:rPr>
          <w:rFonts w:cstheme="minorHAnsi"/>
        </w:rPr>
        <w:tab/>
        <w:t xml:space="preserve">          </w:t>
      </w:r>
      <w:r>
        <w:rPr>
          <w:rFonts w:cstheme="minorHAnsi"/>
        </w:rPr>
        <w:t xml:space="preserve">   Present</w:t>
      </w:r>
    </w:p>
    <w:p w:rsidR="00F519C2" w:rsidRPr="001C6151" w:rsidRDefault="00F519C2" w:rsidP="00DD1420">
      <w:pPr>
        <w:spacing w:line="240" w:lineRule="auto"/>
        <w:contextualSpacing/>
        <w:jc w:val="both"/>
        <w:rPr>
          <w:rFonts w:cstheme="minorHAnsi"/>
          <w:sz w:val="2"/>
          <w:szCs w:val="2"/>
        </w:rPr>
      </w:pPr>
    </w:p>
    <w:p w:rsidR="00D20C45" w:rsidRDefault="00D20C45" w:rsidP="000926DA">
      <w:pPr>
        <w:spacing w:line="240" w:lineRule="auto"/>
        <w:contextualSpacing/>
        <w:jc w:val="both"/>
        <w:rPr>
          <w:rFonts w:cstheme="minorHAnsi"/>
        </w:rPr>
      </w:pPr>
      <w:r>
        <w:rPr>
          <w:rFonts w:cstheme="minorHAnsi"/>
        </w:rPr>
        <w:t>T.A.</w:t>
      </w:r>
      <w:r w:rsidR="00D15A62">
        <w:rPr>
          <w:rFonts w:cstheme="minorHAnsi"/>
        </w:rPr>
        <w:t xml:space="preserve"> (4hrs/week)</w:t>
      </w:r>
      <w:r w:rsidR="00D15A62">
        <w:rPr>
          <w:rFonts w:cstheme="minorHAnsi"/>
        </w:rPr>
        <w:tab/>
      </w:r>
      <w:r w:rsidR="00D15A62">
        <w:rPr>
          <w:rFonts w:cstheme="minorHAnsi"/>
        </w:rPr>
        <w:tab/>
      </w:r>
      <w:r w:rsidR="00D15A62">
        <w:rPr>
          <w:rFonts w:cstheme="minorHAnsi"/>
        </w:rPr>
        <w:tab/>
      </w:r>
      <w:r w:rsidR="00296E1B">
        <w:rPr>
          <w:rFonts w:cstheme="minorHAnsi"/>
        </w:rPr>
        <w:tab/>
      </w:r>
      <w:r w:rsidR="00947E16">
        <w:rPr>
          <w:rFonts w:cstheme="minorHAnsi"/>
        </w:rPr>
        <w:t xml:space="preserve">UCSC – </w:t>
      </w:r>
      <w:hyperlink r:id="rId22" w:history="1">
        <w:r w:rsidR="00947E16" w:rsidRPr="00947E16">
          <w:rPr>
            <w:rStyle w:val="Hyperlink"/>
            <w:rFonts w:cstheme="minorHAnsi"/>
          </w:rPr>
          <w:t>Evolution of Earth Lab</w:t>
        </w:r>
      </w:hyperlink>
      <w:r w:rsidR="00D15A62">
        <w:rPr>
          <w:rFonts w:cstheme="minorHAnsi"/>
        </w:rPr>
        <w:t xml:space="preserve">                           </w:t>
      </w:r>
      <w:r w:rsidR="00DD1420">
        <w:rPr>
          <w:rFonts w:cstheme="minorHAnsi"/>
        </w:rPr>
        <w:tab/>
        <w:t xml:space="preserve">    </w:t>
      </w:r>
      <w:r w:rsidR="00296E1B">
        <w:rPr>
          <w:rFonts w:cstheme="minorHAnsi"/>
        </w:rPr>
        <w:t xml:space="preserve">  </w:t>
      </w:r>
      <w:r w:rsidR="00B57479">
        <w:rPr>
          <w:rFonts w:cstheme="minorHAnsi"/>
        </w:rPr>
        <w:t xml:space="preserve">   </w:t>
      </w:r>
      <w:r w:rsidR="00947E16">
        <w:rPr>
          <w:rFonts w:cstheme="minorHAnsi"/>
        </w:rPr>
        <w:tab/>
        <w:t xml:space="preserve">         </w:t>
      </w:r>
      <w:r w:rsidR="00B57479">
        <w:rPr>
          <w:rFonts w:cstheme="minorHAnsi"/>
        </w:rPr>
        <w:t xml:space="preserve">  </w:t>
      </w:r>
      <w:r w:rsidR="00296E1B">
        <w:rPr>
          <w:rFonts w:cstheme="minorHAnsi"/>
        </w:rPr>
        <w:t xml:space="preserve"> </w:t>
      </w:r>
      <w:r w:rsidR="00D15A62">
        <w:rPr>
          <w:rFonts w:cstheme="minorHAnsi"/>
        </w:rPr>
        <w:t>Fall 2011</w:t>
      </w:r>
    </w:p>
    <w:p w:rsidR="003816CA" w:rsidRPr="003816CA" w:rsidRDefault="003816CA" w:rsidP="000926DA">
      <w:pPr>
        <w:spacing w:line="240" w:lineRule="auto"/>
        <w:contextualSpacing/>
        <w:jc w:val="both"/>
        <w:rPr>
          <w:rFonts w:cstheme="minorHAnsi"/>
          <w:sz w:val="16"/>
          <w:szCs w:val="16"/>
        </w:rPr>
      </w:pPr>
    </w:p>
    <w:p w:rsidR="001966DD" w:rsidRPr="003F45C8" w:rsidRDefault="001966DD" w:rsidP="000926DA">
      <w:pPr>
        <w:spacing w:line="240" w:lineRule="auto"/>
        <w:contextualSpacing/>
        <w:jc w:val="both"/>
        <w:rPr>
          <w:rFonts w:cstheme="minorHAnsi"/>
          <w:b/>
          <w:sz w:val="8"/>
          <w:szCs w:val="8"/>
        </w:rPr>
      </w:pPr>
    </w:p>
    <w:p w:rsidR="005416E9" w:rsidRPr="001146BC" w:rsidRDefault="005416E9" w:rsidP="000926DA">
      <w:pPr>
        <w:spacing w:line="240" w:lineRule="auto"/>
        <w:contextualSpacing/>
        <w:jc w:val="both"/>
        <w:rPr>
          <w:rFonts w:cstheme="minorHAnsi"/>
          <w:b/>
        </w:rPr>
      </w:pPr>
      <w:r w:rsidRPr="001146BC">
        <w:rPr>
          <w:rFonts w:cstheme="minorHAnsi"/>
          <w:b/>
        </w:rPr>
        <w:t>References:</w:t>
      </w:r>
    </w:p>
    <w:p w:rsidR="001966DD" w:rsidRPr="001146BC" w:rsidRDefault="001966DD" w:rsidP="000926DA">
      <w:pPr>
        <w:spacing w:line="240" w:lineRule="auto"/>
        <w:contextualSpacing/>
        <w:jc w:val="both"/>
        <w:rPr>
          <w:rFonts w:cstheme="minorHAnsi"/>
          <w:b/>
          <w:sz w:val="8"/>
          <w:szCs w:val="8"/>
        </w:rPr>
      </w:pPr>
    </w:p>
    <w:p w:rsidR="005416E9" w:rsidRPr="001146BC" w:rsidRDefault="005416E9" w:rsidP="000926DA">
      <w:pPr>
        <w:spacing w:line="240" w:lineRule="auto"/>
        <w:contextualSpacing/>
        <w:jc w:val="both"/>
        <w:rPr>
          <w:rFonts w:cstheme="minorHAnsi"/>
        </w:rPr>
      </w:pPr>
      <w:r w:rsidRPr="001146BC">
        <w:rPr>
          <w:rFonts w:cstheme="minorHAnsi"/>
          <w:i/>
        </w:rPr>
        <w:t>Peter S. Weiss-Penzias</w:t>
      </w:r>
      <w:r w:rsidRPr="001146BC">
        <w:rPr>
          <w:rFonts w:cstheme="minorHAnsi"/>
        </w:rPr>
        <w:t>, Project Scientist, University of California Microbiology &amp; Environmental Toxicology Department, Physical Science Building 4</w:t>
      </w:r>
      <w:r w:rsidR="00307A2E">
        <w:rPr>
          <w:rFonts w:cstheme="minorHAnsi"/>
        </w:rPr>
        <w:t>54</w:t>
      </w:r>
      <w:r w:rsidRPr="001146BC">
        <w:rPr>
          <w:rFonts w:cstheme="minorHAnsi"/>
        </w:rPr>
        <w:t>, 1156 High St. Santa Cruz, CA</w:t>
      </w:r>
      <w:r w:rsidR="00307A2E">
        <w:rPr>
          <w:rFonts w:cstheme="minorHAnsi"/>
        </w:rPr>
        <w:t xml:space="preserve"> 95064, Office: (831) 459 – 1616</w:t>
      </w:r>
      <w:r w:rsidRPr="001146BC">
        <w:rPr>
          <w:rFonts w:cstheme="minorHAnsi"/>
        </w:rPr>
        <w:t>,</w:t>
      </w:r>
    </w:p>
    <w:p w:rsidR="005416E9" w:rsidRPr="001146BC" w:rsidRDefault="005416E9" w:rsidP="000926DA">
      <w:pPr>
        <w:spacing w:line="240" w:lineRule="auto"/>
        <w:contextualSpacing/>
        <w:jc w:val="both"/>
        <w:rPr>
          <w:rFonts w:cstheme="minorHAnsi"/>
        </w:rPr>
      </w:pPr>
      <w:r w:rsidRPr="001146BC">
        <w:rPr>
          <w:rFonts w:cstheme="minorHAnsi"/>
        </w:rPr>
        <w:t xml:space="preserve">Cell: (831) 295-2606, </w:t>
      </w:r>
      <w:hyperlink r:id="rId23" w:history="1">
        <w:r w:rsidR="001966DD" w:rsidRPr="001146BC">
          <w:rPr>
            <w:rStyle w:val="Hyperlink"/>
            <w:rFonts w:cstheme="minorHAnsi"/>
          </w:rPr>
          <w:t>pweiss@ucsc.edu</w:t>
        </w:r>
      </w:hyperlink>
    </w:p>
    <w:p w:rsidR="001966DD" w:rsidRPr="003F45C8" w:rsidRDefault="001966DD" w:rsidP="000926DA">
      <w:pPr>
        <w:spacing w:line="240" w:lineRule="auto"/>
        <w:contextualSpacing/>
        <w:jc w:val="both"/>
        <w:rPr>
          <w:rFonts w:cstheme="minorHAnsi"/>
          <w:sz w:val="16"/>
          <w:szCs w:val="16"/>
        </w:rPr>
      </w:pPr>
    </w:p>
    <w:p w:rsidR="001966DD" w:rsidRPr="001146BC" w:rsidRDefault="001966DD" w:rsidP="000926DA">
      <w:pPr>
        <w:spacing w:line="240" w:lineRule="auto"/>
        <w:contextualSpacing/>
        <w:jc w:val="both"/>
        <w:rPr>
          <w:rFonts w:cstheme="minorHAnsi"/>
        </w:rPr>
      </w:pPr>
      <w:r w:rsidRPr="001146BC">
        <w:rPr>
          <w:rFonts w:cstheme="minorHAnsi"/>
          <w:i/>
        </w:rPr>
        <w:t xml:space="preserve">A. </w:t>
      </w:r>
      <w:r w:rsidR="005416E9" w:rsidRPr="001146BC">
        <w:rPr>
          <w:rFonts w:cstheme="minorHAnsi"/>
          <w:i/>
        </w:rPr>
        <w:t>Russell Flegal</w:t>
      </w:r>
      <w:r w:rsidR="005416E9" w:rsidRPr="001146BC">
        <w:rPr>
          <w:rFonts w:cstheme="minorHAnsi"/>
        </w:rPr>
        <w:t>, Professor, University of California Microbiology &amp; Environmental Toxicology Department, Physical Science Building 430, University of California, 1156 High St. Santa Cruz, CA 95064, Office: (831) 459‐</w:t>
      </w:r>
      <w:r w:rsidRPr="001146BC">
        <w:rPr>
          <w:rFonts w:cstheme="minorHAnsi"/>
        </w:rPr>
        <w:t xml:space="preserve">2093, </w:t>
      </w:r>
      <w:hyperlink r:id="rId24" w:history="1">
        <w:r w:rsidRPr="001146BC">
          <w:rPr>
            <w:rStyle w:val="Hyperlink"/>
            <w:rFonts w:cstheme="minorHAnsi"/>
          </w:rPr>
          <w:t>flegal@ucsc.edu</w:t>
        </w:r>
      </w:hyperlink>
    </w:p>
    <w:p w:rsidR="003F45C8" w:rsidRPr="003F45C8" w:rsidRDefault="003F45C8" w:rsidP="000926DA">
      <w:pPr>
        <w:autoSpaceDE w:val="0"/>
        <w:autoSpaceDN w:val="0"/>
        <w:adjustRightInd w:val="0"/>
        <w:spacing w:after="0" w:line="240" w:lineRule="auto"/>
        <w:contextualSpacing/>
        <w:jc w:val="both"/>
        <w:rPr>
          <w:rFonts w:cstheme="minorHAnsi"/>
          <w:sz w:val="16"/>
          <w:szCs w:val="16"/>
        </w:rPr>
      </w:pPr>
    </w:p>
    <w:p w:rsidR="00622A7B" w:rsidRDefault="00E1762C" w:rsidP="00622A7B">
      <w:pPr>
        <w:autoSpaceDE w:val="0"/>
        <w:autoSpaceDN w:val="0"/>
        <w:adjustRightInd w:val="0"/>
        <w:spacing w:after="0" w:line="240" w:lineRule="auto"/>
        <w:contextualSpacing/>
        <w:jc w:val="both"/>
        <w:rPr>
          <w:rFonts w:cstheme="minorHAnsi"/>
          <w:i/>
        </w:rPr>
      </w:pPr>
      <w:r>
        <w:rPr>
          <w:rFonts w:cstheme="minorHAnsi"/>
          <w:i/>
        </w:rPr>
        <w:t>Chan-Yu Wu</w:t>
      </w:r>
      <w:r w:rsidR="005416E9" w:rsidRPr="001146BC">
        <w:rPr>
          <w:rFonts w:cstheme="minorHAnsi"/>
        </w:rPr>
        <w:t xml:space="preserve">, </w:t>
      </w:r>
      <w:r w:rsidR="00622A7B">
        <w:rPr>
          <w:rFonts w:cstheme="minorHAnsi"/>
        </w:rPr>
        <w:t>Department</w:t>
      </w:r>
      <w:r w:rsidR="003F45C8">
        <w:rPr>
          <w:rFonts w:cstheme="minorHAnsi"/>
        </w:rPr>
        <w:t xml:space="preserve"> Chair</w:t>
      </w:r>
      <w:r w:rsidR="005416E9" w:rsidRPr="001146BC">
        <w:rPr>
          <w:rFonts w:cstheme="minorHAnsi"/>
        </w:rPr>
        <w:t xml:space="preserve">, University of </w:t>
      </w:r>
      <w:r>
        <w:rPr>
          <w:rFonts w:cstheme="minorHAnsi"/>
        </w:rPr>
        <w:t xml:space="preserve">Florida Environmental Engineering Sciences Department, 406 AP Black Hall, P.O. Box 116450, Gainesville, FL 32603, Office: (352) 392-0845, </w:t>
      </w:r>
      <w:hyperlink r:id="rId25" w:history="1">
        <w:r w:rsidRPr="00E1762C">
          <w:rPr>
            <w:rStyle w:val="Hyperlink"/>
            <w:rFonts w:cstheme="minorHAnsi"/>
          </w:rPr>
          <w:t>cywu@ufl.edu</w:t>
        </w:r>
      </w:hyperlink>
    </w:p>
    <w:p w:rsidR="00622A7B" w:rsidRPr="00622A7B" w:rsidRDefault="00622A7B" w:rsidP="00622A7B">
      <w:pPr>
        <w:autoSpaceDE w:val="0"/>
        <w:autoSpaceDN w:val="0"/>
        <w:adjustRightInd w:val="0"/>
        <w:spacing w:after="0" w:line="240" w:lineRule="auto"/>
        <w:contextualSpacing/>
        <w:jc w:val="both"/>
        <w:rPr>
          <w:rFonts w:cstheme="minorHAnsi"/>
          <w:sz w:val="16"/>
          <w:szCs w:val="16"/>
        </w:rPr>
      </w:pPr>
    </w:p>
    <w:p w:rsidR="001966DD" w:rsidRPr="00E51496" w:rsidRDefault="00E1762C" w:rsidP="00672978">
      <w:pPr>
        <w:autoSpaceDE w:val="0"/>
        <w:autoSpaceDN w:val="0"/>
        <w:adjustRightInd w:val="0"/>
        <w:spacing w:after="0" w:line="240" w:lineRule="auto"/>
        <w:contextualSpacing/>
        <w:jc w:val="both"/>
        <w:rPr>
          <w:rFonts w:cstheme="minorHAnsi"/>
          <w:i/>
        </w:rPr>
      </w:pPr>
      <w:r>
        <w:rPr>
          <w:rFonts w:cstheme="minorHAnsi"/>
          <w:i/>
        </w:rPr>
        <w:t>Tara Sabo-Attwood</w:t>
      </w:r>
      <w:r w:rsidR="00622A7B" w:rsidRPr="001146BC">
        <w:rPr>
          <w:rFonts w:cstheme="minorHAnsi"/>
        </w:rPr>
        <w:t xml:space="preserve">, Professor, </w:t>
      </w:r>
      <w:r w:rsidRPr="00E1762C">
        <w:rPr>
          <w:rFonts w:cstheme="minorHAnsi"/>
        </w:rPr>
        <w:t xml:space="preserve">University of Florida Environmental </w:t>
      </w:r>
      <w:r w:rsidR="00E51496">
        <w:rPr>
          <w:rFonts w:cstheme="minorHAnsi"/>
        </w:rPr>
        <w:t>and Global Health Department</w:t>
      </w:r>
      <w:r w:rsidRPr="00E1762C">
        <w:rPr>
          <w:rFonts w:cstheme="minorHAnsi"/>
        </w:rPr>
        <w:t xml:space="preserve">, </w:t>
      </w:r>
      <w:r w:rsidR="00E51496" w:rsidRPr="00E51496">
        <w:rPr>
          <w:rFonts w:cstheme="minorHAnsi"/>
        </w:rPr>
        <w:t>101 S. Newell Dr, Suite 2133, Gainesville, FL 32610</w:t>
      </w:r>
      <w:r w:rsidRPr="00E1762C">
        <w:rPr>
          <w:rFonts w:cstheme="minorHAnsi"/>
        </w:rPr>
        <w:t xml:space="preserve">, Office: </w:t>
      </w:r>
      <w:r w:rsidR="00E51496">
        <w:rPr>
          <w:rFonts w:cstheme="minorHAnsi"/>
        </w:rPr>
        <w:t xml:space="preserve">(352) </w:t>
      </w:r>
      <w:r w:rsidR="00E51496" w:rsidRPr="00E51496">
        <w:rPr>
          <w:rFonts w:cstheme="minorHAnsi"/>
        </w:rPr>
        <w:t>294-5293</w:t>
      </w:r>
      <w:r w:rsidRPr="00E1762C">
        <w:rPr>
          <w:rFonts w:cstheme="minorHAnsi"/>
        </w:rPr>
        <w:t xml:space="preserve">, </w:t>
      </w:r>
      <w:hyperlink r:id="rId26" w:history="1">
        <w:r w:rsidR="00E51496" w:rsidRPr="00E51496">
          <w:rPr>
            <w:rStyle w:val="Hyperlink"/>
            <w:rFonts w:cstheme="minorHAnsi"/>
          </w:rPr>
          <w:t>sabo@phhp.ufl.edu</w:t>
        </w:r>
      </w:hyperlink>
    </w:p>
    <w:sectPr w:rsidR="001966DD" w:rsidRPr="00E51496" w:rsidSect="005E13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F4" w:rsidRDefault="005A04F4" w:rsidP="00DB20D8">
      <w:pPr>
        <w:spacing w:after="0" w:line="240" w:lineRule="auto"/>
      </w:pPr>
      <w:r>
        <w:separator/>
      </w:r>
    </w:p>
  </w:endnote>
  <w:endnote w:type="continuationSeparator" w:id="0">
    <w:p w:rsidR="005A04F4" w:rsidRDefault="005A04F4" w:rsidP="00DB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F4" w:rsidRDefault="005A04F4" w:rsidP="00DB20D8">
      <w:pPr>
        <w:spacing w:after="0" w:line="240" w:lineRule="auto"/>
      </w:pPr>
      <w:r>
        <w:separator/>
      </w:r>
    </w:p>
  </w:footnote>
  <w:footnote w:type="continuationSeparator" w:id="0">
    <w:p w:rsidR="005A04F4" w:rsidRDefault="005A04F4" w:rsidP="00DB2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753"/>
    <w:multiLevelType w:val="hybridMultilevel"/>
    <w:tmpl w:val="3A148658"/>
    <w:lvl w:ilvl="0" w:tplc="2F041FE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01684"/>
    <w:multiLevelType w:val="hybridMultilevel"/>
    <w:tmpl w:val="325E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F70CF"/>
    <w:multiLevelType w:val="hybridMultilevel"/>
    <w:tmpl w:val="7B3C3F22"/>
    <w:lvl w:ilvl="0" w:tplc="B8703CD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A0"/>
    <w:rsid w:val="00002D80"/>
    <w:rsid w:val="000314A3"/>
    <w:rsid w:val="0006679D"/>
    <w:rsid w:val="000926DA"/>
    <w:rsid w:val="00094457"/>
    <w:rsid w:val="001146BC"/>
    <w:rsid w:val="00120E28"/>
    <w:rsid w:val="001216B4"/>
    <w:rsid w:val="00122D52"/>
    <w:rsid w:val="00122F14"/>
    <w:rsid w:val="00123DC7"/>
    <w:rsid w:val="00124456"/>
    <w:rsid w:val="00136E06"/>
    <w:rsid w:val="00181466"/>
    <w:rsid w:val="001864A7"/>
    <w:rsid w:val="0019380C"/>
    <w:rsid w:val="001966DD"/>
    <w:rsid w:val="001B6E59"/>
    <w:rsid w:val="001C6151"/>
    <w:rsid w:val="001D6A1F"/>
    <w:rsid w:val="001D761F"/>
    <w:rsid w:val="001F644F"/>
    <w:rsid w:val="00220D2E"/>
    <w:rsid w:val="0022182A"/>
    <w:rsid w:val="00231B9A"/>
    <w:rsid w:val="002466F6"/>
    <w:rsid w:val="00285517"/>
    <w:rsid w:val="00291B0A"/>
    <w:rsid w:val="002935AD"/>
    <w:rsid w:val="00296E1B"/>
    <w:rsid w:val="002B4276"/>
    <w:rsid w:val="002C3A34"/>
    <w:rsid w:val="002E3456"/>
    <w:rsid w:val="002F7EF0"/>
    <w:rsid w:val="00307A2E"/>
    <w:rsid w:val="00307DAE"/>
    <w:rsid w:val="0031172C"/>
    <w:rsid w:val="0031552F"/>
    <w:rsid w:val="00323536"/>
    <w:rsid w:val="003627FA"/>
    <w:rsid w:val="00365AB1"/>
    <w:rsid w:val="00367F46"/>
    <w:rsid w:val="00372ADF"/>
    <w:rsid w:val="00375CA0"/>
    <w:rsid w:val="003810BC"/>
    <w:rsid w:val="003816CA"/>
    <w:rsid w:val="00386267"/>
    <w:rsid w:val="003B17A8"/>
    <w:rsid w:val="003B3BAB"/>
    <w:rsid w:val="003D1B86"/>
    <w:rsid w:val="003E0F06"/>
    <w:rsid w:val="003F45C8"/>
    <w:rsid w:val="00422C87"/>
    <w:rsid w:val="004358D5"/>
    <w:rsid w:val="004431EA"/>
    <w:rsid w:val="004568A4"/>
    <w:rsid w:val="00467ECE"/>
    <w:rsid w:val="00470E1D"/>
    <w:rsid w:val="00474212"/>
    <w:rsid w:val="004A5739"/>
    <w:rsid w:val="004E591A"/>
    <w:rsid w:val="004F528C"/>
    <w:rsid w:val="00533FB9"/>
    <w:rsid w:val="005416E9"/>
    <w:rsid w:val="0055347D"/>
    <w:rsid w:val="00553CBC"/>
    <w:rsid w:val="00567E33"/>
    <w:rsid w:val="005759F6"/>
    <w:rsid w:val="00591078"/>
    <w:rsid w:val="005A04F4"/>
    <w:rsid w:val="005A73F5"/>
    <w:rsid w:val="005B1077"/>
    <w:rsid w:val="005E13C2"/>
    <w:rsid w:val="0062051C"/>
    <w:rsid w:val="00622A7B"/>
    <w:rsid w:val="00643442"/>
    <w:rsid w:val="00672978"/>
    <w:rsid w:val="006773CD"/>
    <w:rsid w:val="006A4BA4"/>
    <w:rsid w:val="006A4D14"/>
    <w:rsid w:val="006B3B7C"/>
    <w:rsid w:val="006C199B"/>
    <w:rsid w:val="006C3547"/>
    <w:rsid w:val="00712172"/>
    <w:rsid w:val="007132ED"/>
    <w:rsid w:val="00725EE5"/>
    <w:rsid w:val="007435B7"/>
    <w:rsid w:val="00743AFC"/>
    <w:rsid w:val="00755044"/>
    <w:rsid w:val="00763165"/>
    <w:rsid w:val="00770A83"/>
    <w:rsid w:val="00775CA0"/>
    <w:rsid w:val="00785113"/>
    <w:rsid w:val="007A17DC"/>
    <w:rsid w:val="007B4EBE"/>
    <w:rsid w:val="007C6B12"/>
    <w:rsid w:val="007D3EEA"/>
    <w:rsid w:val="00804ED0"/>
    <w:rsid w:val="00826CD0"/>
    <w:rsid w:val="008556C3"/>
    <w:rsid w:val="00873DB5"/>
    <w:rsid w:val="008877B8"/>
    <w:rsid w:val="00892092"/>
    <w:rsid w:val="00897C3D"/>
    <w:rsid w:val="008A1372"/>
    <w:rsid w:val="008C5E09"/>
    <w:rsid w:val="008C632C"/>
    <w:rsid w:val="008D747E"/>
    <w:rsid w:val="008F421C"/>
    <w:rsid w:val="00914305"/>
    <w:rsid w:val="009453BD"/>
    <w:rsid w:val="00947E16"/>
    <w:rsid w:val="00954981"/>
    <w:rsid w:val="00973269"/>
    <w:rsid w:val="0098546E"/>
    <w:rsid w:val="00993A5C"/>
    <w:rsid w:val="009F0B37"/>
    <w:rsid w:val="009F3400"/>
    <w:rsid w:val="009F5060"/>
    <w:rsid w:val="00A34D3E"/>
    <w:rsid w:val="00A351DA"/>
    <w:rsid w:val="00AA4584"/>
    <w:rsid w:val="00AC663F"/>
    <w:rsid w:val="00AE19A6"/>
    <w:rsid w:val="00AE324F"/>
    <w:rsid w:val="00B27F50"/>
    <w:rsid w:val="00B57479"/>
    <w:rsid w:val="00B76200"/>
    <w:rsid w:val="00B77849"/>
    <w:rsid w:val="00BE112F"/>
    <w:rsid w:val="00BE6559"/>
    <w:rsid w:val="00C0202F"/>
    <w:rsid w:val="00C03662"/>
    <w:rsid w:val="00C9553B"/>
    <w:rsid w:val="00CA38CA"/>
    <w:rsid w:val="00CA7E00"/>
    <w:rsid w:val="00CC4FAD"/>
    <w:rsid w:val="00CD58C5"/>
    <w:rsid w:val="00CE1419"/>
    <w:rsid w:val="00D03499"/>
    <w:rsid w:val="00D06585"/>
    <w:rsid w:val="00D11586"/>
    <w:rsid w:val="00D1576E"/>
    <w:rsid w:val="00D15A62"/>
    <w:rsid w:val="00D20C45"/>
    <w:rsid w:val="00D21604"/>
    <w:rsid w:val="00D5108C"/>
    <w:rsid w:val="00D54A7D"/>
    <w:rsid w:val="00D84A04"/>
    <w:rsid w:val="00D93A3E"/>
    <w:rsid w:val="00DB20D8"/>
    <w:rsid w:val="00DC4C56"/>
    <w:rsid w:val="00DD1420"/>
    <w:rsid w:val="00DD6ED4"/>
    <w:rsid w:val="00DF02AA"/>
    <w:rsid w:val="00E0308D"/>
    <w:rsid w:val="00E10424"/>
    <w:rsid w:val="00E1762C"/>
    <w:rsid w:val="00E3233E"/>
    <w:rsid w:val="00E43DDC"/>
    <w:rsid w:val="00E51496"/>
    <w:rsid w:val="00E5714A"/>
    <w:rsid w:val="00EE49E2"/>
    <w:rsid w:val="00EE7265"/>
    <w:rsid w:val="00EF3632"/>
    <w:rsid w:val="00F07398"/>
    <w:rsid w:val="00F10C8B"/>
    <w:rsid w:val="00F30006"/>
    <w:rsid w:val="00F40696"/>
    <w:rsid w:val="00F43E1D"/>
    <w:rsid w:val="00F45EAE"/>
    <w:rsid w:val="00F519C2"/>
    <w:rsid w:val="00F559D3"/>
    <w:rsid w:val="00F55A16"/>
    <w:rsid w:val="00F56DC2"/>
    <w:rsid w:val="00F6460F"/>
    <w:rsid w:val="00FD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CA0"/>
    <w:rPr>
      <w:color w:val="0000FF" w:themeColor="hyperlink"/>
      <w:u w:val="single"/>
    </w:rPr>
  </w:style>
  <w:style w:type="paragraph" w:styleId="ListParagraph">
    <w:name w:val="List Paragraph"/>
    <w:basedOn w:val="Normal"/>
    <w:uiPriority w:val="34"/>
    <w:qFormat/>
    <w:rsid w:val="00775CA0"/>
    <w:pPr>
      <w:ind w:left="720"/>
      <w:contextualSpacing/>
    </w:pPr>
  </w:style>
  <w:style w:type="paragraph" w:styleId="Header">
    <w:name w:val="header"/>
    <w:basedOn w:val="Normal"/>
    <w:link w:val="HeaderChar"/>
    <w:uiPriority w:val="99"/>
    <w:unhideWhenUsed/>
    <w:rsid w:val="00DB2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D8"/>
  </w:style>
  <w:style w:type="paragraph" w:styleId="Footer">
    <w:name w:val="footer"/>
    <w:basedOn w:val="Normal"/>
    <w:link w:val="FooterChar"/>
    <w:uiPriority w:val="99"/>
    <w:unhideWhenUsed/>
    <w:rsid w:val="00DB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0D8"/>
  </w:style>
  <w:style w:type="character" w:styleId="FollowedHyperlink">
    <w:name w:val="FollowedHyperlink"/>
    <w:basedOn w:val="DefaultParagraphFont"/>
    <w:uiPriority w:val="99"/>
    <w:semiHidden/>
    <w:unhideWhenUsed/>
    <w:rsid w:val="00D15A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CA0"/>
    <w:rPr>
      <w:color w:val="0000FF" w:themeColor="hyperlink"/>
      <w:u w:val="single"/>
    </w:rPr>
  </w:style>
  <w:style w:type="paragraph" w:styleId="ListParagraph">
    <w:name w:val="List Paragraph"/>
    <w:basedOn w:val="Normal"/>
    <w:uiPriority w:val="34"/>
    <w:qFormat/>
    <w:rsid w:val="00775CA0"/>
    <w:pPr>
      <w:ind w:left="720"/>
      <w:contextualSpacing/>
    </w:pPr>
  </w:style>
  <w:style w:type="paragraph" w:styleId="Header">
    <w:name w:val="header"/>
    <w:basedOn w:val="Normal"/>
    <w:link w:val="HeaderChar"/>
    <w:uiPriority w:val="99"/>
    <w:unhideWhenUsed/>
    <w:rsid w:val="00DB2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D8"/>
  </w:style>
  <w:style w:type="paragraph" w:styleId="Footer">
    <w:name w:val="footer"/>
    <w:basedOn w:val="Normal"/>
    <w:link w:val="FooterChar"/>
    <w:uiPriority w:val="99"/>
    <w:unhideWhenUsed/>
    <w:rsid w:val="00DB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0D8"/>
  </w:style>
  <w:style w:type="character" w:styleId="FollowedHyperlink">
    <w:name w:val="FollowedHyperlink"/>
    <w:basedOn w:val="DefaultParagraphFont"/>
    <w:uiPriority w:val="99"/>
    <w:semiHidden/>
    <w:unhideWhenUsed/>
    <w:rsid w:val="00D15A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llmeeting.agu.org/2012/eposters/eposter/b31c-0444/" TargetMode="External"/><Relationship Id="rId18" Type="http://schemas.openxmlformats.org/officeDocument/2006/relationships/hyperlink" Target="http://calcupa.org/" TargetMode="External"/><Relationship Id="rId26" Type="http://schemas.openxmlformats.org/officeDocument/2006/relationships/hyperlink" Target="mailto:sabo@phhp.ufl.edu" TargetMode="External"/><Relationship Id="rId3" Type="http://schemas.openxmlformats.org/officeDocument/2006/relationships/styles" Target="styles.xml"/><Relationship Id="rId21" Type="http://schemas.openxmlformats.org/officeDocument/2006/relationships/hyperlink" Target="http://www.santacruzlearningcenter.com/" TargetMode="External"/><Relationship Id="rId7" Type="http://schemas.openxmlformats.org/officeDocument/2006/relationships/footnotes" Target="footnotes.xml"/><Relationship Id="rId12" Type="http://schemas.openxmlformats.org/officeDocument/2006/relationships/hyperlink" Target="http://www.calcupa.org/conference.html" TargetMode="External"/><Relationship Id="rId17" Type="http://schemas.openxmlformats.org/officeDocument/2006/relationships/hyperlink" Target="http://sacnas.org/about/how-we-work/honors/2013/presentations" TargetMode="External"/><Relationship Id="rId25" Type="http://schemas.openxmlformats.org/officeDocument/2006/relationships/hyperlink" Target="mailto:cywu@ufl.edu" TargetMode="External"/><Relationship Id="rId2" Type="http://schemas.openxmlformats.org/officeDocument/2006/relationships/numbering" Target="numbering.xml"/><Relationship Id="rId16" Type="http://schemas.openxmlformats.org/officeDocument/2006/relationships/hyperlink" Target="http://news.ucsc.edu/2012/12/coastal-mercury.html" TargetMode="External"/><Relationship Id="rId20" Type="http://schemas.openxmlformats.org/officeDocument/2006/relationships/hyperlink" Target="http://www.ag.unr.edu/gustin/research-project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cury2013.com/full-program/?keyword=cruz+ortiz" TargetMode="External"/><Relationship Id="rId24" Type="http://schemas.openxmlformats.org/officeDocument/2006/relationships/hyperlink" Target="mailto:flegal@ucsc.edu" TargetMode="External"/><Relationship Id="rId5" Type="http://schemas.openxmlformats.org/officeDocument/2006/relationships/settings" Target="settings.xml"/><Relationship Id="rId15" Type="http://schemas.openxmlformats.org/officeDocument/2006/relationships/hyperlink" Target="http://sacnas.org/news/SACNISTA-profile-Cruz-Ortiz-Jr" TargetMode="External"/><Relationship Id="rId23" Type="http://schemas.openxmlformats.org/officeDocument/2006/relationships/hyperlink" Target="mailto:pweiss@ucsc.edu" TargetMode="External"/><Relationship Id="rId28" Type="http://schemas.openxmlformats.org/officeDocument/2006/relationships/theme" Target="theme/theme1.xml"/><Relationship Id="rId10" Type="http://schemas.openxmlformats.org/officeDocument/2006/relationships/hyperlink" Target="http://onlinelibrary.wiley.com/doi/10.1029/2011GL050324/abstract" TargetMode="External"/><Relationship Id="rId19" Type="http://schemas.openxmlformats.org/officeDocument/2006/relationships/hyperlink" Target="http://news.ucsc.edu/2012/12/coastal-mercury.html" TargetMode="External"/><Relationship Id="rId4" Type="http://schemas.microsoft.com/office/2007/relationships/stylesWithEffects" Target="stylesWithEffects.xml"/><Relationship Id="rId9" Type="http://schemas.openxmlformats.org/officeDocument/2006/relationships/hyperlink" Target="mailto:cortiz@ufl.edu" TargetMode="External"/><Relationship Id="rId14" Type="http://schemas.openxmlformats.org/officeDocument/2006/relationships/hyperlink" Target="http://longbeach.setac.org/node/3" TargetMode="External"/><Relationship Id="rId22" Type="http://schemas.openxmlformats.org/officeDocument/2006/relationships/hyperlink" Target="http://www.es.ucsc.edu/~pkoch/EART_110A/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2090-D6D3-4FA3-86A4-DFF93D45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Werner,Roxanne</cp:lastModifiedBy>
  <cp:revision>2</cp:revision>
  <dcterms:created xsi:type="dcterms:W3CDTF">2014-05-29T19:50:00Z</dcterms:created>
  <dcterms:modified xsi:type="dcterms:W3CDTF">2014-05-29T19:50:00Z</dcterms:modified>
</cp:coreProperties>
</file>